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3A" w:rsidRDefault="00053C10">
      <w:pPr>
        <w:widowControl/>
        <w:spacing w:line="276" w:lineRule="auto"/>
        <w:ind w:left="5103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УТВЕРЖДЕНЫ </w:t>
      </w:r>
    </w:p>
    <w:p w:rsidR="00BA043A" w:rsidRDefault="00053C10">
      <w:pPr>
        <w:widowControl/>
        <w:spacing w:line="276" w:lineRule="auto"/>
        <w:ind w:left="5103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решением Общего собрания членов </w:t>
      </w:r>
    </w:p>
    <w:p w:rsidR="00BA043A" w:rsidRDefault="00053C10">
      <w:pPr>
        <w:widowControl/>
        <w:spacing w:line="276" w:lineRule="auto"/>
        <w:ind w:left="5103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НП «Столица-Проект» СРО</w:t>
      </w:r>
    </w:p>
    <w:p w:rsidR="00BA043A" w:rsidRDefault="00F45176">
      <w:pPr>
        <w:widowControl/>
        <w:spacing w:line="276" w:lineRule="auto"/>
        <w:ind w:left="5103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Протокол № 10 </w:t>
      </w:r>
      <w:r w:rsidR="00053C10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от</w:t>
      </w: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19 апреля</w:t>
      </w:r>
      <w:r w:rsidR="00053C10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2012 года</w:t>
      </w:r>
    </w:p>
    <w:p w:rsidR="00BA043A" w:rsidRDefault="00BA043A">
      <w:pPr>
        <w:spacing w:before="240" w:line="276" w:lineRule="auto"/>
        <w:ind w:left="4536"/>
        <w:jc w:val="right"/>
        <w:rPr>
          <w:rFonts w:eastAsia="Calibri"/>
        </w:rPr>
      </w:pPr>
    </w:p>
    <w:p w:rsidR="00BA043A" w:rsidRDefault="00BA043A">
      <w:pPr>
        <w:spacing w:before="240" w:line="276" w:lineRule="auto"/>
        <w:ind w:left="4536"/>
        <w:jc w:val="right"/>
        <w:rPr>
          <w:rFonts w:eastAsia="Calibri"/>
        </w:rPr>
      </w:pPr>
    </w:p>
    <w:p w:rsidR="00BA043A" w:rsidRDefault="00BA043A">
      <w:pPr>
        <w:spacing w:before="240" w:line="276" w:lineRule="auto"/>
        <w:ind w:left="4536"/>
        <w:jc w:val="right"/>
        <w:rPr>
          <w:rFonts w:eastAsia="Calibri"/>
        </w:rPr>
      </w:pPr>
    </w:p>
    <w:p w:rsidR="00BA043A" w:rsidRDefault="00BA043A">
      <w:pPr>
        <w:spacing w:before="240" w:line="276" w:lineRule="auto"/>
        <w:ind w:left="4536"/>
        <w:jc w:val="right"/>
        <w:rPr>
          <w:rFonts w:eastAsia="Calibri"/>
        </w:rPr>
      </w:pPr>
    </w:p>
    <w:p w:rsidR="00D03BFB" w:rsidRDefault="00D03BFB">
      <w:pPr>
        <w:spacing w:before="240" w:line="276" w:lineRule="auto"/>
        <w:ind w:left="4536"/>
        <w:jc w:val="right"/>
        <w:rPr>
          <w:rFonts w:eastAsia="Calibri"/>
        </w:rPr>
      </w:pPr>
    </w:p>
    <w:p w:rsidR="00D03BFB" w:rsidRDefault="00D03BFB">
      <w:pPr>
        <w:spacing w:before="240" w:line="276" w:lineRule="auto"/>
        <w:ind w:left="4536"/>
        <w:jc w:val="right"/>
        <w:rPr>
          <w:rFonts w:eastAsia="Calibri"/>
        </w:rPr>
      </w:pPr>
    </w:p>
    <w:p w:rsidR="00BA043A" w:rsidRDefault="00BA043A">
      <w:pPr>
        <w:spacing w:before="240" w:line="276" w:lineRule="auto"/>
        <w:ind w:left="4536"/>
        <w:jc w:val="right"/>
        <w:rPr>
          <w:rFonts w:eastAsia="Calibri"/>
        </w:rPr>
      </w:pPr>
    </w:p>
    <w:p w:rsidR="00BA043A" w:rsidRDefault="00BA043A">
      <w:pPr>
        <w:spacing w:before="240" w:line="276" w:lineRule="auto"/>
        <w:ind w:left="4536"/>
        <w:jc w:val="right"/>
        <w:rPr>
          <w:rFonts w:eastAsia="Calibri"/>
        </w:rPr>
      </w:pPr>
    </w:p>
    <w:p w:rsidR="00BA043A" w:rsidRDefault="00053C10">
      <w:pPr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32"/>
          <w:szCs w:val="32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32"/>
          <w:szCs w:val="32"/>
          <w:lang w:eastAsia="ar-SA" w:bidi="ar-SA"/>
        </w:rPr>
        <w:t>ТРЕБОВАНИЯ</w:t>
      </w:r>
    </w:p>
    <w:p w:rsidR="00BA043A" w:rsidRDefault="00053C10">
      <w:pPr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32"/>
          <w:szCs w:val="32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32"/>
          <w:szCs w:val="32"/>
          <w:lang w:eastAsia="ar-SA" w:bidi="ar-SA"/>
        </w:rPr>
        <w:t xml:space="preserve"> к системе аттестации работников членов </w:t>
      </w:r>
    </w:p>
    <w:p w:rsidR="00BA043A" w:rsidRDefault="00053C10">
      <w:pPr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32"/>
          <w:szCs w:val="32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32"/>
          <w:szCs w:val="32"/>
          <w:lang w:eastAsia="ar-SA" w:bidi="ar-SA"/>
        </w:rPr>
        <w:t>НП «Столица-Проект» СРО, подлежащих аттестации по правилам, устанавливаемым Федеральной службой по экологическому, технологическому и атомному надзору</w:t>
      </w:r>
      <w:r w:rsidR="00D03BFB">
        <w:rPr>
          <w:rFonts w:ascii="Times New Roman" w:eastAsia="Calibri" w:hAnsi="Times New Roman" w:cs="Times New Roman"/>
          <w:b/>
          <w:kern w:val="0"/>
          <w:sz w:val="32"/>
          <w:szCs w:val="32"/>
          <w:lang w:eastAsia="ar-SA" w:bidi="ar-SA"/>
        </w:rPr>
        <w:t xml:space="preserve">, </w:t>
      </w:r>
      <w:r w:rsidR="00D03BFB" w:rsidRPr="00230B67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 w:bidi="ar-SA"/>
        </w:rPr>
        <w:t>в случае выполнения работ по</w:t>
      </w:r>
      <w:r w:rsidR="00D03BFB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 w:bidi="ar-SA"/>
        </w:rPr>
        <w:t xml:space="preserve"> подготовке проектной документации для</w:t>
      </w:r>
      <w:r w:rsidR="00D03BFB" w:rsidRPr="00230B67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 w:bidi="ar-SA"/>
        </w:rPr>
        <w:t xml:space="preserve"> строительств</w:t>
      </w:r>
      <w:r w:rsidR="00D03BFB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 w:bidi="ar-SA"/>
        </w:rPr>
        <w:t>а, реконструкции и капитального ремонта</w:t>
      </w:r>
      <w:r w:rsidR="00D03BFB" w:rsidRPr="00230B67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 w:bidi="ar-SA"/>
        </w:rPr>
        <w:t xml:space="preserve"> особо опасных, технически </w:t>
      </w:r>
      <w:r w:rsidR="00D03BFB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 w:bidi="ar-SA"/>
        </w:rPr>
        <w:t>сложных объектов капитального ст</w:t>
      </w:r>
      <w:r w:rsidR="00D03BFB" w:rsidRPr="00230B67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ar-SA" w:bidi="ar-SA"/>
        </w:rPr>
        <w:t>роительства (в том числе объектов использования атомной энергии)</w:t>
      </w:r>
    </w:p>
    <w:p w:rsidR="00BA043A" w:rsidRDefault="00BA043A">
      <w:pPr>
        <w:jc w:val="center"/>
        <w:rPr>
          <w:b/>
          <w:sz w:val="26"/>
          <w:szCs w:val="26"/>
        </w:rPr>
      </w:pPr>
    </w:p>
    <w:p w:rsidR="00BA043A" w:rsidRDefault="00BA043A">
      <w:pPr>
        <w:jc w:val="center"/>
        <w:rPr>
          <w:b/>
          <w:sz w:val="26"/>
          <w:szCs w:val="26"/>
        </w:rPr>
      </w:pPr>
    </w:p>
    <w:p w:rsidR="00BA043A" w:rsidRDefault="00BA043A">
      <w:pPr>
        <w:jc w:val="center"/>
        <w:rPr>
          <w:b/>
          <w:sz w:val="26"/>
          <w:szCs w:val="26"/>
        </w:rPr>
      </w:pPr>
    </w:p>
    <w:p w:rsidR="00BA043A" w:rsidRDefault="00BA043A">
      <w:pPr>
        <w:jc w:val="center"/>
        <w:rPr>
          <w:b/>
          <w:sz w:val="26"/>
          <w:szCs w:val="26"/>
        </w:rPr>
      </w:pPr>
    </w:p>
    <w:p w:rsidR="00BA043A" w:rsidRDefault="00BA043A">
      <w:pPr>
        <w:jc w:val="center"/>
        <w:rPr>
          <w:b/>
          <w:sz w:val="26"/>
          <w:szCs w:val="26"/>
        </w:rPr>
      </w:pPr>
    </w:p>
    <w:p w:rsidR="00BA043A" w:rsidRDefault="00BA043A">
      <w:pPr>
        <w:jc w:val="center"/>
        <w:rPr>
          <w:b/>
          <w:sz w:val="26"/>
          <w:szCs w:val="26"/>
        </w:rPr>
      </w:pPr>
    </w:p>
    <w:p w:rsidR="00BA043A" w:rsidRDefault="00BA043A">
      <w:pPr>
        <w:jc w:val="center"/>
        <w:rPr>
          <w:b/>
          <w:sz w:val="26"/>
          <w:szCs w:val="26"/>
        </w:rPr>
      </w:pPr>
    </w:p>
    <w:p w:rsidR="00BA043A" w:rsidRDefault="00BA043A">
      <w:pPr>
        <w:jc w:val="center"/>
        <w:rPr>
          <w:b/>
          <w:sz w:val="26"/>
          <w:szCs w:val="26"/>
        </w:rPr>
      </w:pPr>
    </w:p>
    <w:p w:rsidR="00BA043A" w:rsidRDefault="00BA043A">
      <w:pPr>
        <w:jc w:val="center"/>
        <w:rPr>
          <w:b/>
          <w:sz w:val="26"/>
          <w:szCs w:val="26"/>
        </w:rPr>
      </w:pPr>
    </w:p>
    <w:p w:rsidR="00BA043A" w:rsidRDefault="00BA043A">
      <w:pPr>
        <w:jc w:val="center"/>
        <w:rPr>
          <w:b/>
          <w:sz w:val="26"/>
          <w:szCs w:val="26"/>
        </w:rPr>
      </w:pPr>
    </w:p>
    <w:p w:rsidR="00BA043A" w:rsidRDefault="00BA043A">
      <w:pPr>
        <w:jc w:val="center"/>
        <w:rPr>
          <w:b/>
          <w:sz w:val="26"/>
          <w:szCs w:val="26"/>
        </w:rPr>
      </w:pPr>
    </w:p>
    <w:p w:rsidR="00BA043A" w:rsidRDefault="00BA043A">
      <w:pPr>
        <w:jc w:val="center"/>
        <w:rPr>
          <w:b/>
          <w:sz w:val="26"/>
          <w:szCs w:val="26"/>
        </w:rPr>
      </w:pPr>
    </w:p>
    <w:p w:rsidR="00BA043A" w:rsidRDefault="00BA043A">
      <w:pPr>
        <w:jc w:val="center"/>
        <w:rPr>
          <w:b/>
          <w:sz w:val="26"/>
          <w:szCs w:val="26"/>
        </w:rPr>
      </w:pPr>
    </w:p>
    <w:p w:rsidR="00BA043A" w:rsidRDefault="00BA043A">
      <w:pPr>
        <w:jc w:val="center"/>
        <w:rPr>
          <w:b/>
          <w:sz w:val="26"/>
          <w:szCs w:val="26"/>
        </w:rPr>
      </w:pPr>
    </w:p>
    <w:p w:rsidR="00BA043A" w:rsidRDefault="00BA043A">
      <w:pPr>
        <w:jc w:val="center"/>
        <w:rPr>
          <w:b/>
          <w:sz w:val="26"/>
          <w:szCs w:val="26"/>
        </w:rPr>
      </w:pPr>
    </w:p>
    <w:p w:rsidR="00BA043A" w:rsidRDefault="00BA043A">
      <w:pPr>
        <w:jc w:val="center"/>
        <w:rPr>
          <w:b/>
          <w:sz w:val="26"/>
          <w:szCs w:val="26"/>
        </w:rPr>
      </w:pPr>
    </w:p>
    <w:p w:rsidR="00BA043A" w:rsidRDefault="00053C10">
      <w:pPr>
        <w:suppressAutoHyphens w:val="0"/>
        <w:spacing w:after="200" w:line="276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г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.М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>осква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ar-SA" w:bidi="ar-SA"/>
        </w:rPr>
        <w:t xml:space="preserve"> 2012 год</w:t>
      </w:r>
    </w:p>
    <w:p w:rsidR="00BA043A" w:rsidRDefault="00053C10">
      <w:pPr>
        <w:pageBreakBefore/>
        <w:widowControl/>
        <w:spacing w:before="240" w:line="276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ar-SA" w:bidi="ar-SA"/>
        </w:rPr>
        <w:lastRenderedPageBreak/>
        <w:t>1. Общие положения</w:t>
      </w:r>
    </w:p>
    <w:p w:rsidR="00BA043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1.1. </w:t>
      </w:r>
      <w:proofErr w:type="gramStart"/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Под </w:t>
      </w:r>
      <w:r w:rsidRPr="00D03BFB">
        <w:rPr>
          <w:rFonts w:ascii="Times New Roman" w:eastAsia="Calibri" w:hAnsi="Times New Roman" w:cs="Times New Roman"/>
          <w:b/>
          <w:kern w:val="0"/>
          <w:sz w:val="24"/>
          <w:lang w:eastAsia="ar-SA" w:bidi="ar-SA"/>
        </w:rPr>
        <w:t>системой аттестации</w:t>
      </w: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работников</w:t>
      </w:r>
      <w:r w:rsidR="00D03BFB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членов НП «Столица-Проект» СРО</w:t>
      </w: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, подлежащих аттестации по правилам, устанавливаемым Федеральной службой по экологическому, технологическому и атомному надзору (далее -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Ростехнадзор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),  в случае выполнения работ по подготовке проектной документации для  строительства, реконструкции и капитального ремонта особо опасных, технически сложных объектов капитального строительства (в том числе объектов использования атомной энергии), понимается совокупность мер и мероприятий, осуществляемых членом НП «Столица-Проект</w:t>
      </w:r>
      <w:proofErr w:type="gramEnd"/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» СРО (далее - Партнерство) в целях своевременного и надлежащего прохождения его руководителями и специалистами аттестации в области безопасности.</w:t>
      </w:r>
    </w:p>
    <w:p w:rsidR="00BA043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1.2. </w:t>
      </w:r>
      <w:proofErr w:type="gramStart"/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Настоящие Требования применяются в отношении юридических лиц и индивидуальных предпринимателей членов Партнерства при решении вопросов о выдаче, замене, приостановлении, возобновлении и прекращении действия Свидетельств о допуске к работам по подготовке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включая объекты использования атомной энергии, в случае, когда в штатное расписание членов Партнерства включены</w:t>
      </w:r>
      <w:proofErr w:type="gramEnd"/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должности, в отношении которых по выполняемым ими работам осуществляется контроль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Ростехнадзором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и замещении которых допускается только работниками, прошедшими аттестацию.</w:t>
      </w:r>
    </w:p>
    <w:p w:rsidR="00D03BFB" w:rsidRDefault="00D03BFB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1.3. </w:t>
      </w:r>
      <w:r w:rsidRPr="00D03BFB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Под </w:t>
      </w:r>
      <w:r w:rsidRPr="00D03BFB">
        <w:rPr>
          <w:rFonts w:ascii="Times New Roman" w:eastAsia="Calibri" w:hAnsi="Times New Roman" w:cs="Times New Roman"/>
          <w:b/>
          <w:kern w:val="0"/>
          <w:sz w:val="24"/>
          <w:lang w:eastAsia="ar-SA" w:bidi="ar-SA"/>
        </w:rPr>
        <w:t>аттестацией в области безопасности</w:t>
      </w:r>
      <w:r w:rsidRPr="00D03BFB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понимается аттестация специалистов организаций в областях </w:t>
      </w:r>
      <w:r w:rsidR="00537661" w:rsidRPr="00A21279">
        <w:rPr>
          <w:rFonts w:ascii="Times New Roman" w:hAnsi="Times New Roman"/>
          <w:sz w:val="24"/>
        </w:rPr>
        <w:t>промышленной, энергетической безопасности, безопасности гидротехнических сооружений, осуществляющих в отношении опасного производственного объекта, объекта энергетики, объекта, на котором эксплуатируются тепловы</w:t>
      </w:r>
      <w:proofErr w:type="gramStart"/>
      <w:r w:rsidR="00537661" w:rsidRPr="00A21279">
        <w:rPr>
          <w:rFonts w:ascii="Times New Roman" w:hAnsi="Times New Roman"/>
          <w:sz w:val="24"/>
        </w:rPr>
        <w:t>е-</w:t>
      </w:r>
      <w:proofErr w:type="gramEnd"/>
      <w:r w:rsidR="00537661" w:rsidRPr="00A21279">
        <w:rPr>
          <w:rFonts w:ascii="Times New Roman" w:hAnsi="Times New Roman"/>
          <w:sz w:val="24"/>
        </w:rPr>
        <w:t>, электроустановки и сети, гидротехнического сооружения (далее – объекты) их</w:t>
      </w:r>
      <w:r w:rsidR="00537661">
        <w:rPr>
          <w:rFonts w:ascii="Times New Roman" w:hAnsi="Times New Roman"/>
          <w:sz w:val="24"/>
        </w:rPr>
        <w:t xml:space="preserve"> проектирование</w:t>
      </w:r>
      <w:r w:rsidRPr="00D03BFB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; </w:t>
      </w:r>
      <w:r w:rsidRPr="00C80A34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аттестация работников объектов использования атомной энергии, которые должны получать разрешения на </w:t>
      </w:r>
      <w:proofErr w:type="gramStart"/>
      <w:r w:rsidRPr="00C80A34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право ведения</w:t>
      </w:r>
      <w:proofErr w:type="gramEnd"/>
      <w:r w:rsidRPr="00C80A34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работ в области использования атомной энергии в соответствии со статьей 27 Федерального закона "Об использовании атомной энергии" и Постановлением Правительства Российской Федерации № 240 от 3 марта 1997 года.</w:t>
      </w:r>
    </w:p>
    <w:p w:rsidR="00BA043A" w:rsidRDefault="00BA043A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</w:p>
    <w:p w:rsidR="00BA043A" w:rsidRPr="00D03BFB" w:rsidRDefault="00053C10" w:rsidP="00D03BFB">
      <w:pPr>
        <w:pStyle w:val="Standard"/>
        <w:spacing w:before="60" w:after="240" w:line="276" w:lineRule="auto"/>
        <w:ind w:right="-272"/>
        <w:jc w:val="center"/>
        <w:rPr>
          <w:rFonts w:ascii="Times New Roman" w:hAnsi="Times New Roman"/>
          <w:b/>
          <w:bCs/>
          <w:sz w:val="24"/>
        </w:rPr>
      </w:pPr>
      <w:r w:rsidRPr="00D03BFB">
        <w:rPr>
          <w:rFonts w:ascii="Times New Roman" w:hAnsi="Times New Roman"/>
          <w:b/>
          <w:bCs/>
          <w:sz w:val="24"/>
        </w:rPr>
        <w:t>2. Нормативно-правовое обеспечение настоящих Требований</w:t>
      </w:r>
    </w:p>
    <w:p w:rsidR="00BA043A" w:rsidRDefault="00053C10">
      <w:pPr>
        <w:pStyle w:val="a7"/>
        <w:shd w:val="clear" w:color="auto" w:fill="auto"/>
        <w:tabs>
          <w:tab w:val="left" w:pos="-12"/>
        </w:tabs>
        <w:spacing w:before="60" w:after="6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Настоящие требования разработаны в соответствии с действующим законодательством и нормативно-правовыми актами РФ:</w:t>
      </w:r>
    </w:p>
    <w:p w:rsidR="00BA043A" w:rsidRDefault="00053C10">
      <w:pPr>
        <w:pStyle w:val="a7"/>
        <w:shd w:val="clear" w:color="auto" w:fill="auto"/>
        <w:tabs>
          <w:tab w:val="left" w:pos="-12"/>
        </w:tabs>
        <w:spacing w:before="60" w:after="6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2.1.1. Градостроительный кодекс РФ;</w:t>
      </w:r>
    </w:p>
    <w:p w:rsidR="00BA043A" w:rsidRDefault="00053C10">
      <w:pPr>
        <w:pStyle w:val="a7"/>
        <w:shd w:val="clear" w:color="auto" w:fill="auto"/>
        <w:tabs>
          <w:tab w:val="left" w:pos="-12"/>
        </w:tabs>
        <w:spacing w:before="60" w:after="6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2.1.2. Федеральный закон от 21 июля 1997 года № 116-ФЗ «О промышленной безопасности опасных производственных объектов»;</w:t>
      </w:r>
    </w:p>
    <w:p w:rsidR="00BA043A" w:rsidRDefault="00053C10">
      <w:pPr>
        <w:pStyle w:val="a7"/>
        <w:shd w:val="clear" w:color="auto" w:fill="auto"/>
        <w:tabs>
          <w:tab w:val="left" w:pos="-12"/>
        </w:tabs>
        <w:spacing w:before="60" w:after="6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2.1.3. Федеральный закон от 21 июля 1997 года № 117-ФЗ «О безопасности гидротехнических сооружений»;</w:t>
      </w:r>
    </w:p>
    <w:p w:rsidR="00BA043A" w:rsidRDefault="00053C10">
      <w:pPr>
        <w:pStyle w:val="a7"/>
        <w:shd w:val="clear" w:color="auto" w:fill="auto"/>
        <w:tabs>
          <w:tab w:val="left" w:pos="-12"/>
        </w:tabs>
        <w:spacing w:before="60" w:after="6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2.1.4. Федеральный закон от 21 ноября 1995 года №170-ФЗ «Об использовании атомной энергии»;</w:t>
      </w:r>
    </w:p>
    <w:p w:rsidR="00BA043A" w:rsidRDefault="00053C10">
      <w:pPr>
        <w:pStyle w:val="a7"/>
        <w:shd w:val="clear" w:color="auto" w:fill="auto"/>
        <w:tabs>
          <w:tab w:val="left" w:pos="-12"/>
        </w:tabs>
        <w:spacing w:before="60" w:after="6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2.1.5. Постановление Правительства Российской Федерации  от 30 июля 2004 года № 401 «О Федеральной службе по экологическому, технологическому и атомному надзору»;</w:t>
      </w:r>
    </w:p>
    <w:p w:rsidR="00BA043A" w:rsidRDefault="00053C10">
      <w:pPr>
        <w:pStyle w:val="a7"/>
        <w:shd w:val="clear" w:color="auto" w:fill="auto"/>
        <w:tabs>
          <w:tab w:val="left" w:pos="-12"/>
        </w:tabs>
        <w:spacing w:before="60" w:after="6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2.1.6. Постановление Правительства Российской Федерации  от 24 марта 2011 года № 207 </w:t>
      </w:r>
      <w:r>
        <w:rPr>
          <w:sz w:val="24"/>
          <w:szCs w:val="24"/>
        </w:rPr>
        <w:lastRenderedPageBreak/>
        <w:t>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оказывающих влияние на безопасность указанных объектов»;</w:t>
      </w:r>
    </w:p>
    <w:p w:rsidR="00BA043A" w:rsidRDefault="00053C10">
      <w:pPr>
        <w:pStyle w:val="a7"/>
        <w:shd w:val="clear" w:color="auto" w:fill="auto"/>
        <w:tabs>
          <w:tab w:val="left" w:pos="-12"/>
        </w:tabs>
        <w:spacing w:before="60" w:after="6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2.1.7. Постановление Правительства Российской Федерации от 3 марта 1997 года № 240 «Об утверждении </w:t>
      </w:r>
      <w:proofErr w:type="gramStart"/>
      <w:r>
        <w:rPr>
          <w:sz w:val="24"/>
          <w:szCs w:val="24"/>
        </w:rPr>
        <w:t>перечня должностей работников объектов использования атомной</w:t>
      </w:r>
      <w:proofErr w:type="gramEnd"/>
      <w:r>
        <w:rPr>
          <w:sz w:val="24"/>
          <w:szCs w:val="24"/>
        </w:rPr>
        <w:t xml:space="preserve">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энергии»;</w:t>
      </w:r>
    </w:p>
    <w:p w:rsidR="00BA043A" w:rsidRDefault="00053C10">
      <w:pPr>
        <w:pStyle w:val="a7"/>
        <w:shd w:val="clear" w:color="auto" w:fill="auto"/>
        <w:tabs>
          <w:tab w:val="left" w:pos="-12"/>
        </w:tabs>
        <w:spacing w:before="60" w:after="6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2.1.8. </w:t>
      </w:r>
      <w:proofErr w:type="gramStart"/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 xml:space="preserve"> от 29 января 2007 года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</w:t>
      </w:r>
      <w:r w:rsidR="00537661" w:rsidRPr="00537661">
        <w:rPr>
          <w:sz w:val="24"/>
          <w:szCs w:val="24"/>
        </w:rPr>
        <w:t xml:space="preserve"> </w:t>
      </w:r>
      <w:r w:rsidR="00537661" w:rsidRPr="00EC1494">
        <w:rPr>
          <w:sz w:val="24"/>
          <w:szCs w:val="24"/>
        </w:rPr>
        <w:t xml:space="preserve">(в редакции Приказа </w:t>
      </w:r>
      <w:proofErr w:type="spellStart"/>
      <w:r w:rsidR="00537661" w:rsidRPr="00EC1494">
        <w:rPr>
          <w:sz w:val="24"/>
          <w:szCs w:val="24"/>
        </w:rPr>
        <w:t>Ростехнадзора</w:t>
      </w:r>
      <w:proofErr w:type="spellEnd"/>
      <w:r w:rsidR="00537661" w:rsidRPr="00EC1494">
        <w:rPr>
          <w:sz w:val="24"/>
          <w:szCs w:val="24"/>
        </w:rPr>
        <w:t xml:space="preserve"> от 15 декабря 2011 года № 714 «О внесении изменений в Приказ Федеральной службы по экологическому, технологическому и атомному надзору от 29 января 2007 года № 37»);</w:t>
      </w:r>
      <w:proofErr w:type="gramEnd"/>
    </w:p>
    <w:p w:rsidR="00BA043A" w:rsidRDefault="00053C10">
      <w:pPr>
        <w:pStyle w:val="a7"/>
        <w:shd w:val="clear" w:color="auto" w:fill="auto"/>
        <w:tabs>
          <w:tab w:val="left" w:pos="-12"/>
        </w:tabs>
        <w:spacing w:before="60" w:after="6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2.1.9. Приказ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 xml:space="preserve"> от 07 апреля 2011 года № 168 «Об утверждении требований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объектов»;</w:t>
      </w:r>
    </w:p>
    <w:p w:rsidR="00BA043A" w:rsidRDefault="00053C10">
      <w:pPr>
        <w:pStyle w:val="a7"/>
        <w:shd w:val="clear" w:color="auto" w:fill="auto"/>
        <w:tabs>
          <w:tab w:val="left" w:pos="-12"/>
        </w:tabs>
        <w:spacing w:before="60" w:after="6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2.1.10. Приказ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 xml:space="preserve"> от 12 июля 2010 года № 591 «Об организации работы аттестационных комиссий Федеральной службы по экологическому, технологическому и атомному надзору»;</w:t>
      </w:r>
    </w:p>
    <w:p w:rsidR="00BA043A" w:rsidRDefault="00053C10">
      <w:pPr>
        <w:pStyle w:val="a7"/>
        <w:shd w:val="clear" w:color="auto" w:fill="auto"/>
        <w:tabs>
          <w:tab w:val="left" w:pos="-12"/>
        </w:tabs>
        <w:spacing w:before="60" w:after="6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2.1.11. Приказ Министерства здравоохранения и социального развития РФ от 23 апреля 2008 года №188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BA043A" w:rsidRDefault="00053C10">
      <w:pPr>
        <w:pStyle w:val="a7"/>
        <w:shd w:val="clear" w:color="auto" w:fill="auto"/>
        <w:tabs>
          <w:tab w:val="left" w:pos="-12"/>
        </w:tabs>
        <w:spacing w:before="60" w:after="6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2.1.12. Приказ </w:t>
      </w:r>
      <w:proofErr w:type="spellStart"/>
      <w:r>
        <w:rPr>
          <w:sz w:val="24"/>
          <w:szCs w:val="24"/>
        </w:rPr>
        <w:t>Ростехнадзора</w:t>
      </w:r>
      <w:proofErr w:type="spellEnd"/>
      <w:r>
        <w:rPr>
          <w:sz w:val="24"/>
          <w:szCs w:val="24"/>
        </w:rPr>
        <w:t xml:space="preserve"> от 29 декабря 2006 года №1155 «Об утверждении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>
        <w:rPr>
          <w:sz w:val="24"/>
          <w:szCs w:val="24"/>
        </w:rPr>
        <w:t>предаттестационной</w:t>
      </w:r>
      <w:proofErr w:type="spellEnd"/>
      <w:r>
        <w:rPr>
          <w:sz w:val="24"/>
          <w:szCs w:val="24"/>
        </w:rPr>
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технологическому и атомному надзору»;</w:t>
      </w:r>
    </w:p>
    <w:p w:rsidR="00BA043A" w:rsidRDefault="00053C10">
      <w:pPr>
        <w:pStyle w:val="a7"/>
        <w:shd w:val="clear" w:color="auto" w:fill="auto"/>
        <w:tabs>
          <w:tab w:val="left" w:pos="-12"/>
        </w:tabs>
        <w:spacing w:before="60" w:after="6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При аттестации отдельных категорий специалистов могут применяться требования иных нормативно-правовых актов РФ.</w:t>
      </w:r>
    </w:p>
    <w:p w:rsidR="00BA043A" w:rsidRDefault="00BA043A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</w:p>
    <w:p w:rsidR="00BA043A" w:rsidRPr="00D03BFB" w:rsidRDefault="00053C10" w:rsidP="00D03BFB">
      <w:pPr>
        <w:pStyle w:val="Standard"/>
        <w:spacing w:before="60" w:after="240" w:line="276" w:lineRule="auto"/>
        <w:jc w:val="center"/>
        <w:rPr>
          <w:rFonts w:ascii="Times New Roman" w:hAnsi="Times New Roman"/>
          <w:b/>
          <w:bCs/>
          <w:sz w:val="24"/>
        </w:rPr>
      </w:pPr>
      <w:r w:rsidRPr="00D03BFB">
        <w:rPr>
          <w:rFonts w:ascii="Times New Roman" w:hAnsi="Times New Roman"/>
          <w:b/>
          <w:bCs/>
          <w:sz w:val="24"/>
        </w:rPr>
        <w:t>3. Подготовка специалистов по вопросам безопасности</w:t>
      </w:r>
    </w:p>
    <w:p w:rsidR="00BA043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3.1. Аттестации специалистов в области безопасности предшествует их подготовка по учебным программам, разработанным с учетом типовых программ, утвержденных в соответствии с требованиями Приказа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Ростехнадзора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от 29 декабря 2006 года № 1155.</w:t>
      </w:r>
    </w:p>
    <w:p w:rsidR="00537661" w:rsidRPr="00EC1494" w:rsidRDefault="00537661" w:rsidP="00537661">
      <w:pPr>
        <w:pStyle w:val="Standard"/>
        <w:spacing w:before="60" w:after="60" w:line="276" w:lineRule="auto"/>
        <w:ind w:firstLine="567"/>
        <w:jc w:val="both"/>
        <w:rPr>
          <w:rFonts w:ascii="Times New Roman" w:eastAsia="Calibri" w:hAnsi="Times New Roman"/>
          <w:sz w:val="24"/>
        </w:rPr>
      </w:pPr>
      <w:r w:rsidRPr="00EC1494">
        <w:rPr>
          <w:rFonts w:ascii="Times New Roman" w:eastAsia="Calibri" w:hAnsi="Times New Roman"/>
          <w:sz w:val="24"/>
        </w:rPr>
        <w:t>Подготовка может проводиться:</w:t>
      </w:r>
    </w:p>
    <w:p w:rsidR="00537661" w:rsidRPr="00EC1494" w:rsidRDefault="00537661" w:rsidP="00537661">
      <w:pPr>
        <w:pStyle w:val="Standard"/>
        <w:spacing w:before="60" w:after="60" w:line="276" w:lineRule="auto"/>
        <w:ind w:firstLine="567"/>
        <w:jc w:val="both"/>
        <w:rPr>
          <w:rFonts w:ascii="Times New Roman" w:eastAsia="Calibri" w:hAnsi="Times New Roman"/>
          <w:sz w:val="24"/>
        </w:rPr>
      </w:pPr>
      <w:proofErr w:type="gramStart"/>
      <w:r w:rsidRPr="00EC1494">
        <w:rPr>
          <w:rFonts w:ascii="Times New Roman" w:eastAsia="Calibri" w:hAnsi="Times New Roman"/>
          <w:sz w:val="24"/>
        </w:rPr>
        <w:t>3.1.1. в организациях, занимающихся подготовкой, в очной и дистанционной формах;</w:t>
      </w:r>
      <w:proofErr w:type="gramEnd"/>
    </w:p>
    <w:p w:rsidR="00537661" w:rsidRDefault="00537661" w:rsidP="00537661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EC1494">
        <w:rPr>
          <w:rFonts w:ascii="Times New Roman" w:eastAsia="Calibri" w:hAnsi="Times New Roman"/>
          <w:sz w:val="24"/>
        </w:rPr>
        <w:t>3.1.2. в режиме самоподготовки.</w:t>
      </w:r>
    </w:p>
    <w:p w:rsidR="00BA043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3.2. </w:t>
      </w:r>
      <w:proofErr w:type="gramStart"/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Подготовка специалистов по вопросам безопасности учебными заведениями должна проводиться в соответствии с требованиями, предусмотренными разделом II Положения об организации работы по подготовке и аттестации специалистов организаций, поднадзорных </w:t>
      </w: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lastRenderedPageBreak/>
        <w:t>Федеральной службе по экологическому, технологическому и атомному надзору и 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надзору, утвержденных приказом Федеральной службы по экологическому</w:t>
      </w:r>
      <w:proofErr w:type="gramEnd"/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, технологическому и атомному надзору от 29 января 2007 года № 37.</w:t>
      </w:r>
    </w:p>
    <w:p w:rsidR="00BA043A" w:rsidRDefault="00537661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EC1494">
        <w:rPr>
          <w:rFonts w:ascii="Times New Roman" w:eastAsia="Calibri" w:hAnsi="Times New Roman"/>
          <w:sz w:val="24"/>
        </w:rPr>
        <w:t>3.3.</w:t>
      </w:r>
      <w:r>
        <w:rPr>
          <w:rFonts w:ascii="Times New Roman" w:eastAsia="Calibri" w:hAnsi="Times New Roman"/>
          <w:sz w:val="24"/>
        </w:rPr>
        <w:t xml:space="preserve"> </w:t>
      </w:r>
      <w:proofErr w:type="gramStart"/>
      <w:r w:rsidRPr="00EC1494">
        <w:rPr>
          <w:rFonts w:ascii="Times New Roman" w:eastAsia="Calibri" w:hAnsi="Times New Roman"/>
          <w:sz w:val="24"/>
        </w:rPr>
        <w:t>Организации, реализующие программы подготовки, должны располагать в необходимом количестве специалистами, аттестованными в соответствии со специализацией (преподаваемым предметом)</w:t>
      </w:r>
      <w:r w:rsidR="008E7EE4">
        <w:rPr>
          <w:rFonts w:ascii="Times New Roman" w:eastAsia="Calibri" w:hAnsi="Times New Roman"/>
          <w:sz w:val="24"/>
        </w:rPr>
        <w:t xml:space="preserve"> в порядке, установленном </w:t>
      </w:r>
      <w:r w:rsidR="008E7EE4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надзору, утвержденных приказом Федеральной службы по экологическому, технологическому и атомному надзору от 29 января 2007 года № 37.</w:t>
      </w:r>
      <w:proofErr w:type="gramEnd"/>
    </w:p>
    <w:p w:rsidR="00BA043A" w:rsidRDefault="00BA043A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</w:p>
    <w:p w:rsidR="00BA043A" w:rsidRPr="00052749" w:rsidRDefault="00053C10" w:rsidP="00052749">
      <w:pPr>
        <w:pStyle w:val="Standard"/>
        <w:spacing w:before="60" w:after="240" w:line="276" w:lineRule="auto"/>
        <w:jc w:val="center"/>
        <w:rPr>
          <w:rFonts w:ascii="Times New Roman" w:eastAsia="Calibri" w:hAnsi="Times New Roman"/>
          <w:b/>
          <w:sz w:val="24"/>
        </w:rPr>
      </w:pPr>
      <w:r w:rsidRPr="00052749">
        <w:rPr>
          <w:rFonts w:ascii="Times New Roman" w:eastAsia="Calibri" w:hAnsi="Times New Roman"/>
          <w:b/>
          <w:sz w:val="24"/>
        </w:rPr>
        <w:t xml:space="preserve">4. </w:t>
      </w:r>
      <w:r w:rsidR="00D03BFB" w:rsidRPr="00052749">
        <w:rPr>
          <w:rFonts w:ascii="Times New Roman" w:eastAsia="Calibri" w:hAnsi="Times New Roman"/>
          <w:b/>
          <w:sz w:val="24"/>
        </w:rPr>
        <w:t xml:space="preserve">Порядок проведения аттестации </w:t>
      </w:r>
      <w:r w:rsidR="00D03BFB" w:rsidRPr="000C564C">
        <w:rPr>
          <w:rFonts w:ascii="Times New Roman" w:eastAsia="Calibri" w:hAnsi="Times New Roman"/>
          <w:b/>
          <w:sz w:val="24"/>
        </w:rPr>
        <w:t>работников, подлежащих</w:t>
      </w:r>
      <w:r w:rsidR="00D03BFB">
        <w:rPr>
          <w:rFonts w:ascii="Times New Roman" w:eastAsia="Calibri" w:hAnsi="Times New Roman"/>
          <w:b/>
          <w:sz w:val="24"/>
        </w:rPr>
        <w:t xml:space="preserve"> аттестации по правилам, устанавливаемым </w:t>
      </w:r>
      <w:proofErr w:type="spellStart"/>
      <w:r w:rsidR="00D03BFB">
        <w:rPr>
          <w:rFonts w:ascii="Times New Roman" w:eastAsia="Calibri" w:hAnsi="Times New Roman"/>
          <w:b/>
          <w:sz w:val="24"/>
        </w:rPr>
        <w:t>Ростехнадзором</w:t>
      </w:r>
      <w:proofErr w:type="spellEnd"/>
      <w:r w:rsidR="00D03BFB">
        <w:rPr>
          <w:rFonts w:ascii="Times New Roman" w:eastAsia="Calibri" w:hAnsi="Times New Roman"/>
          <w:b/>
          <w:sz w:val="24"/>
        </w:rPr>
        <w:t xml:space="preserve">, </w:t>
      </w:r>
      <w:r w:rsidR="00D03BFB" w:rsidRPr="003E41C8">
        <w:rPr>
          <w:rFonts w:ascii="Times New Roman" w:eastAsia="Calibri" w:hAnsi="Times New Roman"/>
          <w:b/>
          <w:sz w:val="24"/>
        </w:rPr>
        <w:t>в случае выполнения работ по</w:t>
      </w:r>
      <w:r w:rsidR="00D03BFB">
        <w:rPr>
          <w:rFonts w:ascii="Times New Roman" w:eastAsia="Calibri" w:hAnsi="Times New Roman"/>
          <w:b/>
          <w:sz w:val="24"/>
        </w:rPr>
        <w:t xml:space="preserve"> подготовке проектной документации для строительства, реконструкции и капитального</w:t>
      </w:r>
      <w:r w:rsidR="00D03BFB" w:rsidRPr="003E41C8">
        <w:rPr>
          <w:rFonts w:ascii="Times New Roman" w:eastAsia="Calibri" w:hAnsi="Times New Roman"/>
          <w:b/>
          <w:sz w:val="24"/>
        </w:rPr>
        <w:t xml:space="preserve"> ремонт</w:t>
      </w:r>
      <w:r w:rsidR="00D03BFB">
        <w:rPr>
          <w:rFonts w:ascii="Times New Roman" w:eastAsia="Calibri" w:hAnsi="Times New Roman"/>
          <w:b/>
          <w:sz w:val="24"/>
        </w:rPr>
        <w:t>а</w:t>
      </w:r>
      <w:r w:rsidR="00D03BFB" w:rsidRPr="003E41C8">
        <w:rPr>
          <w:rFonts w:ascii="Times New Roman" w:eastAsia="Calibri" w:hAnsi="Times New Roman"/>
          <w:b/>
          <w:sz w:val="24"/>
        </w:rPr>
        <w:t xml:space="preserve"> особо опасных, технически сложных объектов капитального строительства (в том числе объектов использования атомной энергии)</w:t>
      </w:r>
    </w:p>
    <w:p w:rsidR="00BA043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4.1. </w:t>
      </w:r>
      <w:proofErr w:type="gramStart"/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Работники подлежат аттестации по правилам, устанавливаемым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Ростехнадзором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, в случаях, когда в штатное расписание юридических лиц или индивидуальных предпринимателей членов Партнерства включены должности, должностные обязанности которых поднадзорны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Ростехнадзору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и замещение которых допускается только работник</w:t>
      </w:r>
      <w:r w:rsidR="00D03BFB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ами прошедшими такую аттестацию, </w:t>
      </w:r>
      <w:r w:rsidR="00D03BFB">
        <w:rPr>
          <w:rFonts w:ascii="Times New Roman" w:eastAsia="Calibri" w:hAnsi="Times New Roman"/>
          <w:sz w:val="24"/>
        </w:rPr>
        <w:t>при выполнении членом Партнерства работ по подготовке проектной документации  особо опасных и технически сложных объектов</w:t>
      </w:r>
      <w:r w:rsidR="008D331D">
        <w:rPr>
          <w:rFonts w:ascii="Times New Roman" w:eastAsia="Calibri" w:hAnsi="Times New Roman"/>
          <w:sz w:val="24"/>
        </w:rPr>
        <w:t xml:space="preserve"> капитального строительства, в том числе объектов использования атомной энергии</w:t>
      </w:r>
      <w:proofErr w:type="gramEnd"/>
      <w:r w:rsidR="008D331D">
        <w:rPr>
          <w:rFonts w:ascii="Times New Roman" w:eastAsia="Calibri" w:hAnsi="Times New Roman"/>
          <w:sz w:val="24"/>
        </w:rPr>
        <w:t xml:space="preserve">, </w:t>
      </w:r>
      <w:r w:rsidR="00D03BFB">
        <w:rPr>
          <w:rFonts w:ascii="Times New Roman" w:eastAsia="Calibri" w:hAnsi="Times New Roman"/>
          <w:sz w:val="24"/>
        </w:rPr>
        <w:t xml:space="preserve"> в следующих отраслях надзора</w:t>
      </w:r>
      <w:r w:rsidR="008D331D">
        <w:rPr>
          <w:rFonts w:ascii="Times New Roman" w:eastAsia="Calibri" w:hAnsi="Times New Roman"/>
          <w:sz w:val="24"/>
        </w:rPr>
        <w:t>:</w:t>
      </w:r>
    </w:p>
    <w:p w:rsidR="008D331D" w:rsidRPr="006A6678" w:rsidRDefault="008D331D" w:rsidP="008D331D">
      <w:pPr>
        <w:pStyle w:val="Standard"/>
        <w:spacing w:before="60" w:after="60" w:line="276" w:lineRule="auto"/>
        <w:ind w:firstLine="567"/>
        <w:jc w:val="both"/>
        <w:rPr>
          <w:rFonts w:ascii="Times New Roman" w:eastAsia="Calibri" w:hAnsi="Times New Roman"/>
          <w:sz w:val="24"/>
        </w:rPr>
      </w:pPr>
      <w:r w:rsidRPr="006A6678">
        <w:rPr>
          <w:rFonts w:ascii="Times New Roman" w:eastAsia="Calibri" w:hAnsi="Times New Roman"/>
          <w:sz w:val="24"/>
        </w:rPr>
        <w:t>4.1.1. Объекты промышленной безопасности:</w:t>
      </w:r>
    </w:p>
    <w:p w:rsidR="008D331D" w:rsidRDefault="008D331D" w:rsidP="008D331D">
      <w:pPr>
        <w:pStyle w:val="Standard"/>
        <w:numPr>
          <w:ilvl w:val="0"/>
          <w:numId w:val="12"/>
        </w:numPr>
        <w:spacing w:before="60" w:after="60" w:line="276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подъемные сооружения;</w:t>
      </w:r>
    </w:p>
    <w:p w:rsidR="008D331D" w:rsidRDefault="008D331D" w:rsidP="008D331D">
      <w:pPr>
        <w:pStyle w:val="Standard"/>
        <w:numPr>
          <w:ilvl w:val="0"/>
          <w:numId w:val="12"/>
        </w:numPr>
        <w:spacing w:before="60" w:after="60" w:line="276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оборудование, работающее под давлением;</w:t>
      </w:r>
    </w:p>
    <w:p w:rsidR="008D331D" w:rsidRDefault="008D331D" w:rsidP="008D331D">
      <w:pPr>
        <w:pStyle w:val="Standard"/>
        <w:numPr>
          <w:ilvl w:val="0"/>
          <w:numId w:val="12"/>
        </w:numPr>
        <w:spacing w:before="60" w:after="60" w:line="276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объекты газораспределения и </w:t>
      </w:r>
      <w:proofErr w:type="spellStart"/>
      <w:r>
        <w:rPr>
          <w:rFonts w:ascii="Times New Roman" w:eastAsia="Calibri" w:hAnsi="Times New Roman"/>
          <w:sz w:val="24"/>
        </w:rPr>
        <w:t>газопотребления</w:t>
      </w:r>
      <w:proofErr w:type="spellEnd"/>
      <w:r>
        <w:rPr>
          <w:rFonts w:ascii="Times New Roman" w:eastAsia="Calibri" w:hAnsi="Times New Roman"/>
          <w:sz w:val="24"/>
        </w:rPr>
        <w:t>;</w:t>
      </w:r>
    </w:p>
    <w:p w:rsidR="008D331D" w:rsidRDefault="008D331D" w:rsidP="008D331D">
      <w:pPr>
        <w:pStyle w:val="Standard"/>
        <w:numPr>
          <w:ilvl w:val="0"/>
          <w:numId w:val="12"/>
        </w:numPr>
        <w:spacing w:before="60" w:after="60" w:line="276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объекты химической, нефтехимической и нефтеперерабатывающей промышленности;</w:t>
      </w:r>
    </w:p>
    <w:p w:rsidR="008D331D" w:rsidRDefault="008D331D" w:rsidP="008D331D">
      <w:pPr>
        <w:pStyle w:val="Standard"/>
        <w:numPr>
          <w:ilvl w:val="0"/>
          <w:numId w:val="12"/>
        </w:numPr>
        <w:spacing w:before="60" w:after="60" w:line="276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объекты металлургической промышленности;</w:t>
      </w:r>
    </w:p>
    <w:p w:rsidR="008D331D" w:rsidRDefault="008D331D" w:rsidP="008D331D">
      <w:pPr>
        <w:pStyle w:val="Standard"/>
        <w:numPr>
          <w:ilvl w:val="0"/>
          <w:numId w:val="12"/>
        </w:numPr>
        <w:spacing w:before="60" w:after="60" w:line="276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объекты нефтяной и газовой промышленности;</w:t>
      </w:r>
    </w:p>
    <w:p w:rsidR="008D331D" w:rsidRDefault="008D331D" w:rsidP="008D331D">
      <w:pPr>
        <w:pStyle w:val="Standard"/>
        <w:numPr>
          <w:ilvl w:val="0"/>
          <w:numId w:val="12"/>
        </w:numPr>
        <w:spacing w:before="60" w:after="60" w:line="276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объекты горнорудной промышленности;</w:t>
      </w:r>
    </w:p>
    <w:p w:rsidR="008D331D" w:rsidRDefault="008D331D" w:rsidP="008D331D">
      <w:pPr>
        <w:pStyle w:val="Standard"/>
        <w:numPr>
          <w:ilvl w:val="0"/>
          <w:numId w:val="12"/>
        </w:numPr>
        <w:spacing w:before="60" w:after="60" w:line="276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рациональное использование и охрана недр;</w:t>
      </w:r>
    </w:p>
    <w:p w:rsidR="008D331D" w:rsidRDefault="008D331D" w:rsidP="008D331D">
      <w:pPr>
        <w:pStyle w:val="Standard"/>
        <w:numPr>
          <w:ilvl w:val="0"/>
          <w:numId w:val="12"/>
        </w:numPr>
        <w:spacing w:before="60" w:after="60" w:line="276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объекты угольной промышленности;</w:t>
      </w:r>
    </w:p>
    <w:p w:rsidR="008D331D" w:rsidRDefault="008D331D" w:rsidP="008D331D">
      <w:pPr>
        <w:pStyle w:val="Standard"/>
        <w:numPr>
          <w:ilvl w:val="0"/>
          <w:numId w:val="12"/>
        </w:numPr>
        <w:spacing w:before="60" w:after="60" w:line="276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транспортировка опасных веществ;</w:t>
      </w:r>
    </w:p>
    <w:p w:rsidR="008D331D" w:rsidRDefault="008D331D" w:rsidP="008D331D">
      <w:pPr>
        <w:pStyle w:val="Standard"/>
        <w:numPr>
          <w:ilvl w:val="0"/>
          <w:numId w:val="12"/>
        </w:numPr>
        <w:spacing w:before="60" w:after="60" w:line="276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объекты переработки и транспортировки растительного сырья;</w:t>
      </w:r>
    </w:p>
    <w:p w:rsidR="008D331D" w:rsidRDefault="008D331D" w:rsidP="008D331D">
      <w:pPr>
        <w:pStyle w:val="Standard"/>
        <w:numPr>
          <w:ilvl w:val="0"/>
          <w:numId w:val="12"/>
        </w:numPr>
        <w:spacing w:before="60" w:after="60" w:line="276" w:lineRule="auto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взрывные работы;</w:t>
      </w:r>
    </w:p>
    <w:p w:rsidR="008D331D" w:rsidRDefault="008D331D" w:rsidP="008D331D">
      <w:pPr>
        <w:pStyle w:val="Standard"/>
        <w:spacing w:before="60" w:after="60" w:line="276" w:lineRule="auto"/>
        <w:ind w:firstLine="56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4.1.2. Объекты энергетической безопасности:</w:t>
      </w:r>
    </w:p>
    <w:p w:rsidR="008D331D" w:rsidRDefault="008D331D" w:rsidP="008D331D">
      <w:pPr>
        <w:pStyle w:val="Standard"/>
        <w:numPr>
          <w:ilvl w:val="0"/>
          <w:numId w:val="13"/>
        </w:numPr>
        <w:ind w:left="993" w:firstLine="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электроустановки потребителей;</w:t>
      </w:r>
    </w:p>
    <w:p w:rsidR="008D331D" w:rsidRDefault="008D331D" w:rsidP="008D331D">
      <w:pPr>
        <w:pStyle w:val="Standard"/>
        <w:numPr>
          <w:ilvl w:val="0"/>
          <w:numId w:val="13"/>
        </w:numPr>
        <w:ind w:left="993" w:firstLine="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тепловые энергоустановки и тепловые сети;</w:t>
      </w:r>
    </w:p>
    <w:p w:rsidR="008D331D" w:rsidRDefault="008D331D" w:rsidP="008D331D">
      <w:pPr>
        <w:pStyle w:val="Standard"/>
        <w:numPr>
          <w:ilvl w:val="0"/>
          <w:numId w:val="13"/>
        </w:numPr>
        <w:spacing w:before="60" w:after="60" w:line="276" w:lineRule="auto"/>
        <w:ind w:left="993" w:firstLine="0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lastRenderedPageBreak/>
        <w:t>электрические станции и сети;</w:t>
      </w:r>
    </w:p>
    <w:p w:rsidR="004E780C" w:rsidRDefault="004E780C" w:rsidP="004E780C">
      <w:pPr>
        <w:pStyle w:val="Standard"/>
        <w:spacing w:before="60" w:after="60" w:line="276" w:lineRule="auto"/>
        <w:ind w:firstLine="56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4.1.3. Гидротехнические сооружения;</w:t>
      </w:r>
    </w:p>
    <w:p w:rsidR="008D331D" w:rsidRDefault="008D331D" w:rsidP="008D331D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/>
          <w:sz w:val="24"/>
        </w:rPr>
        <w:t>4.1.</w:t>
      </w:r>
      <w:r w:rsidR="004E780C">
        <w:rPr>
          <w:rFonts w:ascii="Times New Roman" w:eastAsia="Calibri" w:hAnsi="Times New Roman"/>
          <w:sz w:val="24"/>
        </w:rPr>
        <w:t>4</w:t>
      </w:r>
      <w:r>
        <w:rPr>
          <w:rFonts w:ascii="Times New Roman" w:eastAsia="Calibri" w:hAnsi="Times New Roman"/>
          <w:sz w:val="24"/>
        </w:rPr>
        <w:t xml:space="preserve">. Аттестацию работников объектов использования атомной энергии (поднадзорных </w:t>
      </w:r>
      <w:proofErr w:type="spellStart"/>
      <w:r>
        <w:rPr>
          <w:rFonts w:ascii="Times New Roman" w:eastAsia="Calibri" w:hAnsi="Times New Roman"/>
          <w:sz w:val="24"/>
        </w:rPr>
        <w:t>Ростехнадзору</w:t>
      </w:r>
      <w:proofErr w:type="spellEnd"/>
      <w:r>
        <w:rPr>
          <w:rFonts w:ascii="Times New Roman" w:eastAsia="Calibri" w:hAnsi="Times New Roman"/>
          <w:sz w:val="24"/>
        </w:rPr>
        <w:t xml:space="preserve">) на </w:t>
      </w:r>
      <w:proofErr w:type="gramStart"/>
      <w:r>
        <w:rPr>
          <w:rFonts w:ascii="Times New Roman" w:eastAsia="Calibri" w:hAnsi="Times New Roman"/>
          <w:sz w:val="24"/>
        </w:rPr>
        <w:t>право ведения</w:t>
      </w:r>
      <w:proofErr w:type="gramEnd"/>
      <w:r>
        <w:rPr>
          <w:rFonts w:ascii="Times New Roman" w:eastAsia="Calibri" w:hAnsi="Times New Roman"/>
          <w:sz w:val="24"/>
        </w:rPr>
        <w:t xml:space="preserve"> работ в области использования атомной энергии необходимо проводить в соответствии со ст. 27 Федерального закона от 21 ноября 1995 года № 170-ФЗ, Постановлением Правительства РФ от 02 марта 1997 года №  240.</w:t>
      </w:r>
    </w:p>
    <w:p w:rsidR="00BA043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4.2.  Примерный перечень должностей, подлежащих аттестации</w:t>
      </w:r>
      <w:r w:rsidR="003B6F8B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</w:t>
      </w:r>
      <w:r w:rsidR="003B6F8B">
        <w:rPr>
          <w:rFonts w:ascii="Times New Roman" w:hAnsi="Times New Roman"/>
          <w:sz w:val="24"/>
        </w:rPr>
        <w:t xml:space="preserve">по правилам, устанавливаемым </w:t>
      </w:r>
      <w:proofErr w:type="spellStart"/>
      <w:r w:rsidR="003B6F8B">
        <w:rPr>
          <w:rFonts w:ascii="Times New Roman" w:hAnsi="Times New Roman"/>
          <w:sz w:val="24"/>
        </w:rPr>
        <w:t>Ростехнадзором</w:t>
      </w:r>
      <w:proofErr w:type="spellEnd"/>
      <w:r w:rsidR="003B6F8B">
        <w:rPr>
          <w:rFonts w:ascii="Times New Roman" w:hAnsi="Times New Roman"/>
          <w:sz w:val="24"/>
        </w:rPr>
        <w:t>, в случае выполнения работ по подготовке проектной документации для строительства, реконструкции и капитального ремонта особо опасных, технически сложных объектов капитального строительства (в том числе объектов использования атомной энергии)</w:t>
      </w:r>
      <w:r w:rsidR="003B6F8B">
        <w:rPr>
          <w:rFonts w:ascii="Times New Roman" w:eastAsia="Calibri" w:hAnsi="Times New Roman"/>
          <w:sz w:val="24"/>
        </w:rPr>
        <w:t>:</w:t>
      </w:r>
    </w:p>
    <w:p w:rsidR="00BA043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4.2.1. Директор (генеральный директор, управляющий) проектной организации;</w:t>
      </w:r>
    </w:p>
    <w:p w:rsidR="00BA043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4.2.2. Главный архитектор</w:t>
      </w:r>
    </w:p>
    <w:p w:rsidR="00BA043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4.2.3. Главный инженер проекта;</w:t>
      </w:r>
    </w:p>
    <w:p w:rsidR="00BA043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4.2.4.  Главный конструктор проекта;</w:t>
      </w:r>
    </w:p>
    <w:p w:rsidR="00BA043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4.2.5. Заведующий конструкторским отделом;</w:t>
      </w:r>
    </w:p>
    <w:p w:rsidR="00BA043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4.2.6. Главный технолог;</w:t>
      </w:r>
    </w:p>
    <w:p w:rsidR="00BA043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4.2.7. Руководитель проектной группы;</w:t>
      </w:r>
    </w:p>
    <w:p w:rsidR="00BA043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4.2.8. Главный специалист в отделе (архитектурно-планировочной мастерской);</w:t>
      </w:r>
    </w:p>
    <w:p w:rsidR="00BA043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4.2.9. Ведущий инженер,</w:t>
      </w:r>
    </w:p>
    <w:p w:rsidR="00BA043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4.2.10. Ведущий архитектор</w:t>
      </w:r>
    </w:p>
    <w:p w:rsidR="00BA043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4.2.11. Инженер – конструктор;</w:t>
      </w:r>
    </w:p>
    <w:p w:rsidR="00BA043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4.2.12. Инженер – проектировщик;</w:t>
      </w:r>
    </w:p>
    <w:p w:rsidR="00BA043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4.2.13. Архитектор</w:t>
      </w:r>
    </w:p>
    <w:p w:rsidR="00417469" w:rsidRDefault="00417469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proofErr w:type="gramStart"/>
      <w:r w:rsidRPr="001A4D0D">
        <w:rPr>
          <w:rFonts w:ascii="Times New Roman" w:hAnsi="Times New Roman"/>
          <w:sz w:val="24"/>
        </w:rPr>
        <w:t xml:space="preserve">Работники членов Партнерства, наименования должностей которых не соответствуют вышеназванным, также подлежат аттестации по правилам, устанавливаемым </w:t>
      </w:r>
      <w:proofErr w:type="spellStart"/>
      <w:r w:rsidRPr="001A4D0D">
        <w:rPr>
          <w:rFonts w:ascii="Times New Roman" w:hAnsi="Times New Roman"/>
          <w:sz w:val="24"/>
        </w:rPr>
        <w:t>Ростехнадзором</w:t>
      </w:r>
      <w:proofErr w:type="spellEnd"/>
      <w:r w:rsidRPr="001A4D0D">
        <w:rPr>
          <w:rFonts w:ascii="Times New Roman" w:hAnsi="Times New Roman"/>
          <w:sz w:val="24"/>
        </w:rPr>
        <w:t>, в случае, если их функциональные обязанности соответствуют одной из вышеназванных должностей.</w:t>
      </w:r>
      <w:bookmarkStart w:id="0" w:name="_GoBack"/>
      <w:bookmarkEnd w:id="0"/>
      <w:proofErr w:type="gramEnd"/>
    </w:p>
    <w:p w:rsidR="00BA043A" w:rsidRDefault="008D331D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4.3</w:t>
      </w:r>
      <w:r w:rsidR="00053C10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. </w:t>
      </w:r>
      <w:proofErr w:type="gramStart"/>
      <w:r w:rsidR="00053C10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Аттестация специалистов</w:t>
      </w: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,</w:t>
      </w:r>
      <w:r w:rsidR="00053C10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</w:t>
      </w:r>
      <w:r>
        <w:rPr>
          <w:rFonts w:ascii="Times New Roman" w:eastAsia="Calibri" w:hAnsi="Times New Roman"/>
          <w:sz w:val="24"/>
        </w:rPr>
        <w:t xml:space="preserve">подлежащих аттестации </w:t>
      </w:r>
      <w:r>
        <w:rPr>
          <w:rFonts w:ascii="Times New Roman" w:hAnsi="Times New Roman"/>
          <w:sz w:val="24"/>
        </w:rPr>
        <w:t xml:space="preserve">по правилам, устанавливаемым </w:t>
      </w:r>
      <w:proofErr w:type="spellStart"/>
      <w:r>
        <w:rPr>
          <w:rFonts w:ascii="Times New Roman" w:hAnsi="Times New Roman"/>
          <w:sz w:val="24"/>
        </w:rPr>
        <w:t>Ростехнадзором</w:t>
      </w:r>
      <w:proofErr w:type="spellEnd"/>
      <w:r>
        <w:rPr>
          <w:rFonts w:ascii="Times New Roman" w:hAnsi="Times New Roman"/>
          <w:sz w:val="24"/>
        </w:rPr>
        <w:t xml:space="preserve">, в случае выполнения работ по подготовке проектной документации для строительства, реконструкции и капитального ремонта особо опасных, технически сложных объектов капитального строительства (в том числе объектов использования атомной энергии), </w:t>
      </w:r>
      <w:r w:rsidR="00053C10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проводится в комиссиях организаций, в которых работают аттестуемые, а также в аттестационных комиссиях Федеральной службы по экологическому, технологическому и атомному надзору (Центральная аттестационная комиссия</w:t>
      </w:r>
      <w:proofErr w:type="gramEnd"/>
      <w:r w:rsidR="00053C10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, территориальные аттестационные комиссии).</w:t>
      </w:r>
      <w:r w:rsidR="001D1CA3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</w:t>
      </w:r>
      <w:r w:rsidR="001D1CA3" w:rsidRPr="0069389F">
        <w:rPr>
          <w:rFonts w:ascii="Times New Roman" w:eastAsia="Calibri" w:hAnsi="Times New Roman"/>
          <w:sz w:val="24"/>
        </w:rPr>
        <w:t>Специалисты подрядных и других привлекаемых организаций могут проходить аттестацию в аттестационных комиссиях организации-заказчика.</w:t>
      </w:r>
    </w:p>
    <w:p w:rsidR="00BA043A" w:rsidRDefault="00053C10">
      <w:pPr>
        <w:pStyle w:val="Standard"/>
        <w:spacing w:before="60" w:after="60" w:line="276" w:lineRule="auto"/>
        <w:ind w:firstLine="56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4.</w:t>
      </w:r>
      <w:r w:rsidR="00057422">
        <w:rPr>
          <w:rFonts w:ascii="Times New Roman" w:eastAsia="Calibri" w:hAnsi="Times New Roman"/>
          <w:sz w:val="24"/>
        </w:rPr>
        <w:t>4</w:t>
      </w:r>
      <w:r>
        <w:rPr>
          <w:rFonts w:ascii="Times New Roman" w:eastAsia="Calibri" w:hAnsi="Times New Roman"/>
          <w:sz w:val="24"/>
        </w:rPr>
        <w:t xml:space="preserve">. Первичная аттестация </w:t>
      </w:r>
      <w:r w:rsidR="00057422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специалистов, </w:t>
      </w:r>
      <w:r w:rsidR="00057422">
        <w:rPr>
          <w:rFonts w:ascii="Times New Roman" w:eastAsia="Calibri" w:hAnsi="Times New Roman"/>
          <w:sz w:val="24"/>
        </w:rPr>
        <w:t xml:space="preserve">подлежащих аттестации </w:t>
      </w:r>
      <w:r w:rsidR="00057422">
        <w:rPr>
          <w:rFonts w:ascii="Times New Roman" w:hAnsi="Times New Roman"/>
          <w:sz w:val="24"/>
        </w:rPr>
        <w:t xml:space="preserve">по правилам, устанавливаемым </w:t>
      </w:r>
      <w:proofErr w:type="spellStart"/>
      <w:r w:rsidR="00057422">
        <w:rPr>
          <w:rFonts w:ascii="Times New Roman" w:hAnsi="Times New Roman"/>
          <w:sz w:val="24"/>
        </w:rPr>
        <w:t>Ростехнадзором</w:t>
      </w:r>
      <w:proofErr w:type="spellEnd"/>
      <w:r w:rsidR="00057422">
        <w:rPr>
          <w:rFonts w:ascii="Times New Roman" w:hAnsi="Times New Roman"/>
          <w:sz w:val="24"/>
        </w:rPr>
        <w:t xml:space="preserve">, в случае выполнения работ по подготовке проектной документации для строительства, реконструкции и капитального ремонта особо опасных, технически сложных объектов капитального строительства (в том числе объектов использования атомной энергии), </w:t>
      </w:r>
      <w:r>
        <w:rPr>
          <w:rFonts w:ascii="Times New Roman" w:eastAsia="Calibri" w:hAnsi="Times New Roman"/>
          <w:sz w:val="24"/>
        </w:rPr>
        <w:t>проводится не позднее одного месяца с момента:</w:t>
      </w:r>
    </w:p>
    <w:p w:rsidR="00BA043A" w:rsidRDefault="00053C10">
      <w:pPr>
        <w:pStyle w:val="Standard"/>
        <w:numPr>
          <w:ilvl w:val="2"/>
          <w:numId w:val="11"/>
        </w:numPr>
        <w:spacing w:before="60" w:after="60" w:line="276" w:lineRule="auto"/>
        <w:ind w:hanging="293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lastRenderedPageBreak/>
        <w:t xml:space="preserve">назначения на должность, в отношении выполняемых работ, </w:t>
      </w:r>
      <w:proofErr w:type="spellStart"/>
      <w:r>
        <w:rPr>
          <w:rFonts w:ascii="Times New Roman" w:eastAsia="Calibri" w:hAnsi="Times New Roman"/>
          <w:sz w:val="24"/>
        </w:rPr>
        <w:t>поднадзорых</w:t>
      </w:r>
      <w:proofErr w:type="spellEnd"/>
      <w:r>
        <w:rPr>
          <w:rFonts w:ascii="Times New Roman" w:eastAsia="Calibri" w:hAnsi="Times New Roman"/>
          <w:sz w:val="24"/>
        </w:rPr>
        <w:t xml:space="preserve">  </w:t>
      </w:r>
      <w:proofErr w:type="spellStart"/>
      <w:r>
        <w:rPr>
          <w:rFonts w:ascii="Times New Roman" w:eastAsia="Calibri" w:hAnsi="Times New Roman"/>
          <w:sz w:val="24"/>
        </w:rPr>
        <w:t>Ростехнадзору</w:t>
      </w:r>
      <w:proofErr w:type="spellEnd"/>
      <w:r>
        <w:rPr>
          <w:rFonts w:ascii="Times New Roman" w:eastAsia="Calibri" w:hAnsi="Times New Roman"/>
          <w:sz w:val="24"/>
        </w:rPr>
        <w:t>;</w:t>
      </w:r>
    </w:p>
    <w:p w:rsidR="00BA043A" w:rsidRDefault="00053C10">
      <w:pPr>
        <w:pStyle w:val="Standard"/>
        <w:numPr>
          <w:ilvl w:val="2"/>
          <w:numId w:val="11"/>
        </w:numPr>
        <w:spacing w:before="60" w:after="60" w:line="276" w:lineRule="auto"/>
        <w:ind w:hanging="293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перевода, перехода на другую работу, если при осуществлении должностных обязанностей на этой работе требуется проведение аттестации.</w:t>
      </w:r>
    </w:p>
    <w:p w:rsidR="001D1CA3" w:rsidRDefault="001D1CA3" w:rsidP="001D1CA3">
      <w:pPr>
        <w:pStyle w:val="Standard"/>
        <w:spacing w:before="60" w:after="60" w:line="276" w:lineRule="auto"/>
        <w:ind w:firstLine="567"/>
        <w:jc w:val="both"/>
        <w:rPr>
          <w:rFonts w:ascii="Times New Roman" w:eastAsia="Calibri" w:hAnsi="Times New Roman"/>
          <w:sz w:val="24"/>
        </w:rPr>
      </w:pPr>
      <w:r w:rsidRPr="0069389F">
        <w:rPr>
          <w:rFonts w:ascii="Times New Roman" w:eastAsia="Calibri" w:hAnsi="Times New Roman"/>
          <w:sz w:val="24"/>
        </w:rPr>
        <w:t xml:space="preserve">В случае изменения учредительных документов и/или штатного расписания </w:t>
      </w:r>
      <w:proofErr w:type="gramStart"/>
      <w:r w:rsidRPr="0069389F">
        <w:rPr>
          <w:rFonts w:ascii="Times New Roman" w:eastAsia="Calibri" w:hAnsi="Times New Roman"/>
          <w:sz w:val="24"/>
        </w:rPr>
        <w:t>организации</w:t>
      </w:r>
      <w:proofErr w:type="gramEnd"/>
      <w:r w:rsidRPr="0069389F">
        <w:rPr>
          <w:rFonts w:ascii="Times New Roman" w:eastAsia="Calibri" w:hAnsi="Times New Roman"/>
          <w:sz w:val="24"/>
        </w:rPr>
        <w:t xml:space="preserve"> ранее аттестованные специалисты, должностные обязанности которых не изменились, первичной аттестации не подлежат.</w:t>
      </w:r>
    </w:p>
    <w:p w:rsidR="00BA043A" w:rsidRDefault="00053C10">
      <w:pPr>
        <w:pStyle w:val="Standard"/>
        <w:spacing w:before="60" w:after="60" w:line="276" w:lineRule="auto"/>
        <w:ind w:firstLine="56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4.</w:t>
      </w:r>
      <w:r w:rsidR="00057422">
        <w:rPr>
          <w:rFonts w:ascii="Times New Roman" w:eastAsia="Calibri" w:hAnsi="Times New Roman"/>
          <w:sz w:val="24"/>
        </w:rPr>
        <w:t>5</w:t>
      </w:r>
      <w:r>
        <w:rPr>
          <w:rFonts w:ascii="Times New Roman" w:eastAsia="Calibri" w:hAnsi="Times New Roman"/>
          <w:sz w:val="24"/>
        </w:rPr>
        <w:t xml:space="preserve">. Внеочередная аттестация </w:t>
      </w:r>
      <w:r w:rsidR="00057422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специалистов, </w:t>
      </w:r>
      <w:r w:rsidR="00057422">
        <w:rPr>
          <w:rFonts w:ascii="Times New Roman" w:eastAsia="Calibri" w:hAnsi="Times New Roman"/>
          <w:sz w:val="24"/>
        </w:rPr>
        <w:t xml:space="preserve">подлежащих аттестации </w:t>
      </w:r>
      <w:r w:rsidR="00057422">
        <w:rPr>
          <w:rFonts w:ascii="Times New Roman" w:hAnsi="Times New Roman"/>
          <w:sz w:val="24"/>
        </w:rPr>
        <w:t xml:space="preserve">по правилам, устанавливаемым </w:t>
      </w:r>
      <w:proofErr w:type="spellStart"/>
      <w:r w:rsidR="00057422">
        <w:rPr>
          <w:rFonts w:ascii="Times New Roman" w:hAnsi="Times New Roman"/>
          <w:sz w:val="24"/>
        </w:rPr>
        <w:t>Ростехнадзором</w:t>
      </w:r>
      <w:proofErr w:type="spellEnd"/>
      <w:r w:rsidR="00057422">
        <w:rPr>
          <w:rFonts w:ascii="Times New Roman" w:hAnsi="Times New Roman"/>
          <w:sz w:val="24"/>
        </w:rPr>
        <w:t xml:space="preserve">, в случае выполнения работ по подготовке проектной документации для строительства, реконструкции и капитального ремонта особо опасных, технически сложных объектов капитального строительства (в том числе объектов использования атомной энергии), </w:t>
      </w:r>
      <w:r>
        <w:rPr>
          <w:rFonts w:ascii="Times New Roman" w:eastAsia="Calibri" w:hAnsi="Times New Roman"/>
          <w:sz w:val="24"/>
        </w:rPr>
        <w:t>проводится в случаях:</w:t>
      </w:r>
    </w:p>
    <w:p w:rsidR="001D1CA3" w:rsidRPr="0069389F" w:rsidRDefault="001D1CA3" w:rsidP="001D1CA3">
      <w:pPr>
        <w:pStyle w:val="Standard"/>
        <w:numPr>
          <w:ilvl w:val="2"/>
          <w:numId w:val="15"/>
        </w:numPr>
        <w:spacing w:before="60" w:after="60" w:line="276" w:lineRule="auto"/>
        <w:ind w:hanging="293"/>
        <w:jc w:val="both"/>
        <w:rPr>
          <w:rFonts w:ascii="Times New Roman" w:eastAsia="Calibri" w:hAnsi="Times New Roman"/>
          <w:sz w:val="24"/>
        </w:rPr>
      </w:pPr>
      <w:r w:rsidRPr="0069389F">
        <w:rPr>
          <w:rFonts w:ascii="Times New Roman" w:eastAsia="Calibri" w:hAnsi="Times New Roman"/>
          <w:sz w:val="24"/>
        </w:rPr>
        <w:t>ввода в действие новых нормативных правовых актов и нормативно-технических документов;</w:t>
      </w:r>
    </w:p>
    <w:p w:rsidR="001D1CA3" w:rsidRPr="0069389F" w:rsidRDefault="001D1CA3" w:rsidP="001D1CA3">
      <w:pPr>
        <w:pStyle w:val="Standard"/>
        <w:numPr>
          <w:ilvl w:val="2"/>
          <w:numId w:val="15"/>
        </w:numPr>
        <w:spacing w:before="60" w:after="60" w:line="276" w:lineRule="auto"/>
        <w:ind w:hanging="293"/>
        <w:jc w:val="both"/>
        <w:rPr>
          <w:rFonts w:ascii="Times New Roman" w:eastAsia="Calibri" w:hAnsi="Times New Roman"/>
          <w:sz w:val="24"/>
        </w:rPr>
      </w:pPr>
      <w:r w:rsidRPr="0069389F">
        <w:rPr>
          <w:rFonts w:ascii="Times New Roman" w:eastAsia="Calibri" w:hAnsi="Times New Roman"/>
          <w:sz w:val="24"/>
        </w:rPr>
        <w:t xml:space="preserve">в иных случаях – по решению руководителя территориального органа </w:t>
      </w:r>
      <w:proofErr w:type="spellStart"/>
      <w:r w:rsidRPr="0069389F">
        <w:rPr>
          <w:rFonts w:ascii="Times New Roman" w:eastAsia="Calibri" w:hAnsi="Times New Roman"/>
          <w:sz w:val="24"/>
        </w:rPr>
        <w:t>Ростехнадзора</w:t>
      </w:r>
      <w:proofErr w:type="spellEnd"/>
      <w:r w:rsidRPr="0069389F">
        <w:rPr>
          <w:rFonts w:ascii="Times New Roman" w:eastAsia="Calibri" w:hAnsi="Times New Roman"/>
          <w:sz w:val="24"/>
        </w:rPr>
        <w:t xml:space="preserve"> по предписанию должностного лица </w:t>
      </w:r>
      <w:proofErr w:type="spellStart"/>
      <w:r w:rsidRPr="0069389F">
        <w:rPr>
          <w:rFonts w:ascii="Times New Roman" w:eastAsia="Calibri" w:hAnsi="Times New Roman"/>
          <w:sz w:val="24"/>
        </w:rPr>
        <w:t>Ростехнадзора</w:t>
      </w:r>
      <w:proofErr w:type="spellEnd"/>
      <w:r w:rsidRPr="0069389F">
        <w:rPr>
          <w:rFonts w:ascii="Times New Roman" w:eastAsia="Calibri" w:hAnsi="Times New Roman"/>
          <w:sz w:val="24"/>
        </w:rPr>
        <w:t>.</w:t>
      </w:r>
    </w:p>
    <w:p w:rsidR="00BA043A" w:rsidRDefault="00057422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4.6</w:t>
      </w:r>
      <w:r w:rsidR="00053C10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. </w:t>
      </w:r>
      <w:proofErr w:type="gramStart"/>
      <w:r w:rsidR="00053C10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Периодическая аттестация </w:t>
      </w: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специалистов, </w:t>
      </w:r>
      <w:r>
        <w:rPr>
          <w:rFonts w:ascii="Times New Roman" w:eastAsia="Calibri" w:hAnsi="Times New Roman"/>
          <w:sz w:val="24"/>
        </w:rPr>
        <w:t xml:space="preserve">подлежащих аттестации </w:t>
      </w:r>
      <w:r>
        <w:rPr>
          <w:rFonts w:ascii="Times New Roman" w:hAnsi="Times New Roman"/>
          <w:sz w:val="24"/>
        </w:rPr>
        <w:t xml:space="preserve">по правилам, устанавливаемым </w:t>
      </w:r>
      <w:proofErr w:type="spellStart"/>
      <w:r>
        <w:rPr>
          <w:rFonts w:ascii="Times New Roman" w:hAnsi="Times New Roman"/>
          <w:sz w:val="24"/>
        </w:rPr>
        <w:t>Ростехнадзором</w:t>
      </w:r>
      <w:proofErr w:type="spellEnd"/>
      <w:r>
        <w:rPr>
          <w:rFonts w:ascii="Times New Roman" w:hAnsi="Times New Roman"/>
          <w:sz w:val="24"/>
        </w:rPr>
        <w:t xml:space="preserve">, в случае выполнения работ по подготовке проектной документации для строительства, реконструкции и капитального ремонта особо опасных, технически сложных объектов капитального строительства (в том числе объектов использования атомной энергии), </w:t>
      </w:r>
      <w:r w:rsidR="00053C10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проводится не реже чем один раз в пять лет, если другие сроки не предусмотрены иными нормативными актами.</w:t>
      </w:r>
      <w:proofErr w:type="gramEnd"/>
    </w:p>
    <w:p w:rsidR="00BA043A" w:rsidRDefault="00057422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4.7</w:t>
      </w:r>
      <w:r w:rsidR="00053C10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. Лица, принимающие решение об аттестации, не должны принимать участие в проведении подготовки.</w:t>
      </w:r>
    </w:p>
    <w:p w:rsidR="001D1CA3" w:rsidRDefault="00057422" w:rsidP="001D1CA3">
      <w:pPr>
        <w:pStyle w:val="Standard"/>
        <w:spacing w:before="60" w:after="60" w:line="276" w:lineRule="auto"/>
        <w:ind w:firstLine="567"/>
        <w:jc w:val="both"/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4.8</w:t>
      </w:r>
      <w:r w:rsidR="00053C10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. Аттестационные комиссии организаций создаются приказом (распоряжением) руководителя организации. В состав аттестационной комиссии организации включаются руководители и главные специалисты организации, руководители и начальники управлений, отделов, осуществляющих производственный и другие виды внутреннего </w:t>
      </w:r>
      <w:proofErr w:type="gramStart"/>
      <w:r w:rsidR="00053C10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контроля за</w:t>
      </w:r>
      <w:proofErr w:type="gramEnd"/>
      <w:r w:rsidR="00053C10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соблюдением требований безопасности, представители аварийно-спасательных служб и другие высококвалифицированные специалисты. Возглавляет комиссию один из руководителей организации. </w:t>
      </w:r>
      <w:r w:rsidR="001D1CA3" w:rsidRPr="0069389F">
        <w:rPr>
          <w:rFonts w:ascii="Times New Roman" w:eastAsia="Calibri" w:hAnsi="Times New Roman"/>
          <w:sz w:val="24"/>
        </w:rPr>
        <w:t xml:space="preserve">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</w:t>
      </w:r>
      <w:proofErr w:type="spellStart"/>
      <w:r w:rsidR="001D1CA3" w:rsidRPr="0069389F">
        <w:rPr>
          <w:rFonts w:ascii="Times New Roman" w:eastAsia="Calibri" w:hAnsi="Times New Roman"/>
          <w:sz w:val="24"/>
        </w:rPr>
        <w:t>Ростехнадзора</w:t>
      </w:r>
      <w:proofErr w:type="spellEnd"/>
      <w:r w:rsidR="001D1CA3" w:rsidRPr="0069389F">
        <w:rPr>
          <w:rFonts w:ascii="Times New Roman" w:eastAsia="Calibri" w:hAnsi="Times New Roman"/>
          <w:sz w:val="24"/>
        </w:rPr>
        <w:t>, если обязательность их участия не предусмотрена соответствующими нормативно-правовыми актами.</w:t>
      </w:r>
    </w:p>
    <w:p w:rsidR="001D1CA3" w:rsidRDefault="00057422" w:rsidP="001D1CA3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4.9</w:t>
      </w:r>
      <w:r w:rsidR="00053C10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. Аттестация специалистов</w:t>
      </w: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, </w:t>
      </w:r>
      <w:r>
        <w:rPr>
          <w:rFonts w:ascii="Times New Roman" w:eastAsia="Calibri" w:hAnsi="Times New Roman"/>
          <w:sz w:val="24"/>
        </w:rPr>
        <w:t xml:space="preserve">подлежащих аттестации </w:t>
      </w:r>
      <w:r>
        <w:rPr>
          <w:rFonts w:ascii="Times New Roman" w:hAnsi="Times New Roman"/>
          <w:sz w:val="24"/>
        </w:rPr>
        <w:t xml:space="preserve">по правилам, устанавливаемым </w:t>
      </w:r>
      <w:proofErr w:type="spellStart"/>
      <w:r>
        <w:rPr>
          <w:rFonts w:ascii="Times New Roman" w:hAnsi="Times New Roman"/>
          <w:sz w:val="24"/>
        </w:rPr>
        <w:t>Ростехнадзором</w:t>
      </w:r>
      <w:proofErr w:type="spellEnd"/>
      <w:r>
        <w:rPr>
          <w:rFonts w:ascii="Times New Roman" w:hAnsi="Times New Roman"/>
          <w:sz w:val="24"/>
        </w:rPr>
        <w:t xml:space="preserve">, в случае выполнения работ по подготовке проектной документации для строительства, реконструкции и капитального ремонта особо опасных, технически сложных объектов капитального строительства (в том числе объектов использования атомной энергии), </w:t>
      </w:r>
      <w:r w:rsidR="001D1CA3" w:rsidRPr="0069389F">
        <w:rPr>
          <w:rFonts w:ascii="Times New Roman" w:eastAsia="Calibri" w:hAnsi="Times New Roman"/>
          <w:sz w:val="24"/>
        </w:rPr>
        <w:t xml:space="preserve">в организациях осуществляется по графику, утверждаемому руководителем организации. График аттестации направляется в соответствующие территориальные органы </w:t>
      </w:r>
      <w:proofErr w:type="spellStart"/>
      <w:r w:rsidR="001D1CA3" w:rsidRPr="0069389F">
        <w:rPr>
          <w:rFonts w:ascii="Times New Roman" w:eastAsia="Calibri" w:hAnsi="Times New Roman"/>
          <w:sz w:val="24"/>
        </w:rPr>
        <w:t>Ростехнадзора</w:t>
      </w:r>
      <w:proofErr w:type="spellEnd"/>
      <w:r w:rsidR="001D1CA3" w:rsidRPr="0069389F">
        <w:rPr>
          <w:rFonts w:ascii="Times New Roman" w:eastAsia="Calibri" w:hAnsi="Times New Roman"/>
          <w:sz w:val="24"/>
        </w:rPr>
        <w:t xml:space="preserve"> в порядке информирования.</w:t>
      </w:r>
    </w:p>
    <w:p w:rsidR="00BA043A" w:rsidRDefault="00057422" w:rsidP="001D1CA3">
      <w:pPr>
        <w:widowControl/>
        <w:autoSpaceDE w:val="0"/>
        <w:spacing w:before="60" w:after="60" w:line="276" w:lineRule="auto"/>
        <w:ind w:firstLine="567"/>
        <w:jc w:val="both"/>
        <w:textAlignment w:val="auto"/>
      </w:pPr>
      <w:r>
        <w:rPr>
          <w:rFonts w:ascii="Times New Roman" w:eastAsia="Calibri" w:hAnsi="Times New Roman"/>
          <w:sz w:val="24"/>
        </w:rPr>
        <w:t>4.10</w:t>
      </w:r>
      <w:r w:rsidR="00053C10">
        <w:rPr>
          <w:rFonts w:ascii="Times New Roman" w:eastAsia="Calibri" w:hAnsi="Times New Roman"/>
          <w:sz w:val="24"/>
        </w:rPr>
        <w:t xml:space="preserve">. В территориальных аттестационных комиссиях </w:t>
      </w:r>
      <w:proofErr w:type="spellStart"/>
      <w:r w:rsidR="00053C10">
        <w:rPr>
          <w:rFonts w:ascii="Times New Roman" w:eastAsia="Calibri" w:hAnsi="Times New Roman"/>
          <w:sz w:val="24"/>
        </w:rPr>
        <w:t>Ростехнадзора</w:t>
      </w:r>
      <w:proofErr w:type="spellEnd"/>
      <w:r w:rsidR="00053C10">
        <w:rPr>
          <w:rFonts w:ascii="Times New Roman" w:eastAsia="Calibri" w:hAnsi="Times New Roman"/>
          <w:sz w:val="24"/>
        </w:rPr>
        <w:t xml:space="preserve"> проходят аттестацию:</w:t>
      </w:r>
    </w:p>
    <w:p w:rsidR="001D1CA3" w:rsidRPr="001D1CA3" w:rsidRDefault="001D1CA3" w:rsidP="001D1CA3">
      <w:pPr>
        <w:pStyle w:val="Standard"/>
        <w:numPr>
          <w:ilvl w:val="2"/>
          <w:numId w:val="11"/>
        </w:numPr>
        <w:spacing w:before="60" w:after="60" w:line="276" w:lineRule="auto"/>
        <w:ind w:hanging="293"/>
        <w:jc w:val="both"/>
        <w:rPr>
          <w:rFonts w:ascii="Times New Roman" w:eastAsia="Calibri" w:hAnsi="Times New Roman"/>
          <w:sz w:val="24"/>
        </w:rPr>
      </w:pPr>
      <w:r w:rsidRPr="001D1CA3">
        <w:rPr>
          <w:rFonts w:ascii="Times New Roman" w:eastAsia="Calibri" w:hAnsi="Times New Roman"/>
          <w:sz w:val="24"/>
        </w:rPr>
        <w:t xml:space="preserve">руководители и члены аттестационных комиссий организаций, численность </w:t>
      </w:r>
      <w:r w:rsidRPr="001D1CA3">
        <w:rPr>
          <w:rFonts w:ascii="Times New Roman" w:eastAsia="Calibri" w:hAnsi="Times New Roman"/>
          <w:sz w:val="24"/>
        </w:rPr>
        <w:lastRenderedPageBreak/>
        <w:t>работников которых менее 2000 человек;</w:t>
      </w:r>
    </w:p>
    <w:p w:rsidR="001D1CA3" w:rsidRPr="001D1CA3" w:rsidRDefault="001D1CA3" w:rsidP="001D1CA3">
      <w:pPr>
        <w:pStyle w:val="Standard"/>
        <w:numPr>
          <w:ilvl w:val="2"/>
          <w:numId w:val="11"/>
        </w:numPr>
        <w:spacing w:before="60" w:after="60" w:line="276" w:lineRule="auto"/>
        <w:ind w:hanging="293"/>
        <w:jc w:val="both"/>
        <w:rPr>
          <w:rFonts w:ascii="Times New Roman" w:eastAsia="Calibri" w:hAnsi="Times New Roman"/>
          <w:sz w:val="24"/>
        </w:rPr>
      </w:pPr>
      <w:r w:rsidRPr="001D1CA3">
        <w:rPr>
          <w:rFonts w:ascii="Times New Roman" w:eastAsia="Calibri" w:hAnsi="Times New Roman"/>
          <w:sz w:val="24"/>
        </w:rPr>
        <w:t>иные лица по решению председателя Центральной аттестационн</w:t>
      </w:r>
      <w:r w:rsidR="00C80A34">
        <w:rPr>
          <w:rFonts w:ascii="Times New Roman" w:eastAsia="Calibri" w:hAnsi="Times New Roman"/>
          <w:sz w:val="24"/>
        </w:rPr>
        <w:t>ой комиссии или его заместителя.</w:t>
      </w:r>
    </w:p>
    <w:p w:rsidR="00BA043A" w:rsidRDefault="00053C10">
      <w:pPr>
        <w:pStyle w:val="Standard"/>
        <w:spacing w:before="60" w:after="60" w:line="276" w:lineRule="auto"/>
        <w:ind w:firstLine="567"/>
        <w:jc w:val="both"/>
      </w:pPr>
      <w:r>
        <w:rPr>
          <w:rFonts w:ascii="Times New Roman" w:eastAsia="Calibri" w:hAnsi="Times New Roman"/>
          <w:sz w:val="24"/>
        </w:rPr>
        <w:t>4.1</w:t>
      </w:r>
      <w:r w:rsidR="00057422">
        <w:rPr>
          <w:rFonts w:ascii="Times New Roman" w:eastAsia="Calibri" w:hAnsi="Times New Roman"/>
          <w:sz w:val="24"/>
        </w:rPr>
        <w:t>1</w:t>
      </w:r>
      <w:r>
        <w:rPr>
          <w:rFonts w:ascii="Times New Roman" w:eastAsia="Calibri" w:hAnsi="Times New Roman"/>
          <w:sz w:val="24"/>
        </w:rPr>
        <w:t>. В Центральной аттестационной комиссии Федеральной службы по экологическому, технологическому и атомному надзору проходят аттестацию:</w:t>
      </w:r>
    </w:p>
    <w:p w:rsidR="00BA043A" w:rsidRDefault="00053C10">
      <w:pPr>
        <w:pStyle w:val="Standard"/>
        <w:numPr>
          <w:ilvl w:val="2"/>
          <w:numId w:val="11"/>
        </w:numPr>
        <w:spacing w:before="60" w:after="60" w:line="276" w:lineRule="auto"/>
        <w:ind w:hanging="293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руководители организаций и их заместители, в должностные обязанности которых входят вопросы обеспечения безопасности работ, численность работников которых превышает 2000 человек;</w:t>
      </w:r>
    </w:p>
    <w:p w:rsidR="001D1CA3" w:rsidRPr="0069389F" w:rsidRDefault="001D1CA3" w:rsidP="001D1CA3">
      <w:pPr>
        <w:pStyle w:val="Standard"/>
        <w:numPr>
          <w:ilvl w:val="2"/>
          <w:numId w:val="11"/>
        </w:numPr>
        <w:spacing w:before="60" w:after="60" w:line="276" w:lineRule="auto"/>
        <w:ind w:hanging="293"/>
        <w:jc w:val="both"/>
        <w:rPr>
          <w:rFonts w:ascii="Times New Roman" w:eastAsia="Calibri" w:hAnsi="Times New Roman"/>
          <w:sz w:val="24"/>
        </w:rPr>
      </w:pPr>
      <w:r w:rsidRPr="0069389F">
        <w:rPr>
          <w:rFonts w:ascii="Times New Roman" w:eastAsia="Calibri" w:hAnsi="Times New Roman"/>
          <w:sz w:val="24"/>
        </w:rPr>
        <w:t>члены аттестационных комиссий организаций, численность работников которых превышает 2000 человек;</w:t>
      </w:r>
    </w:p>
    <w:p w:rsidR="001D1CA3" w:rsidRPr="001D1CA3" w:rsidRDefault="001D1CA3" w:rsidP="001D1CA3">
      <w:pPr>
        <w:pStyle w:val="Standard"/>
        <w:numPr>
          <w:ilvl w:val="2"/>
          <w:numId w:val="11"/>
        </w:numPr>
        <w:spacing w:before="60" w:after="60" w:line="276" w:lineRule="auto"/>
        <w:ind w:hanging="293"/>
        <w:jc w:val="both"/>
        <w:rPr>
          <w:rFonts w:ascii="Times New Roman" w:eastAsia="Calibri" w:hAnsi="Times New Roman"/>
          <w:sz w:val="24"/>
        </w:rPr>
      </w:pPr>
      <w:r w:rsidRPr="0069389F">
        <w:rPr>
          <w:rFonts w:ascii="Times New Roman" w:eastAsia="Calibri" w:hAnsi="Times New Roman"/>
          <w:sz w:val="24"/>
        </w:rPr>
        <w:t>иные лица по решению председателя Центральной аттестационн</w:t>
      </w:r>
      <w:r w:rsidR="00C80A34">
        <w:rPr>
          <w:rFonts w:ascii="Times New Roman" w:eastAsia="Calibri" w:hAnsi="Times New Roman"/>
          <w:sz w:val="24"/>
        </w:rPr>
        <w:t>ой комиссии или его заместителя.</w:t>
      </w:r>
    </w:p>
    <w:p w:rsidR="00BA043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4.1</w:t>
      </w:r>
      <w:r w:rsidR="00057422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2</w:t>
      </w: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. Порядок работы аттестационных комиссий </w:t>
      </w:r>
      <w:r w:rsidR="005C32D7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Ростехнадзора</w:t>
      </w: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регламентирован Положением об организации работы аттестационных комиссий Федеральной службы по экологическому, технологическому и атомному надзору, утвержденным Приказом Федеральной службы по экологическому, технологическому и атомному надзору от 12 июля 2010 года №</w:t>
      </w:r>
      <w:r w:rsidR="00057422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591</w:t>
      </w: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.</w:t>
      </w:r>
    </w:p>
    <w:p w:rsidR="00BA043A" w:rsidRDefault="001D1CA3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69389F">
        <w:rPr>
          <w:rFonts w:ascii="Times New Roman" w:eastAsia="Calibri" w:hAnsi="Times New Roman"/>
          <w:sz w:val="24"/>
        </w:rPr>
        <w:t>4.13.  Результаты проверок знаний по вопросам безопасности оформляются протоколом с последующей выдачей удостоверения об аттестации. Результаты внеочередной аттестации оформляются только протоколом.</w:t>
      </w:r>
    </w:p>
    <w:p w:rsidR="00BA043A" w:rsidRDefault="00057422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4.14</w:t>
      </w:r>
      <w:r w:rsidR="00053C10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. </w:t>
      </w:r>
      <w:proofErr w:type="gramStart"/>
      <w:r w:rsidR="00053C10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Формы протоколов и удостоверений об аттестации </w:t>
      </w: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специалистов, </w:t>
      </w:r>
      <w:r>
        <w:rPr>
          <w:rFonts w:ascii="Times New Roman" w:eastAsia="Calibri" w:hAnsi="Times New Roman"/>
          <w:sz w:val="24"/>
        </w:rPr>
        <w:t xml:space="preserve">подлежащих аттестации </w:t>
      </w:r>
      <w:r>
        <w:rPr>
          <w:rFonts w:ascii="Times New Roman" w:hAnsi="Times New Roman"/>
          <w:sz w:val="24"/>
        </w:rPr>
        <w:t xml:space="preserve">по правилам, устанавливаемым </w:t>
      </w:r>
      <w:proofErr w:type="spellStart"/>
      <w:r>
        <w:rPr>
          <w:rFonts w:ascii="Times New Roman" w:hAnsi="Times New Roman"/>
          <w:sz w:val="24"/>
        </w:rPr>
        <w:t>Ростехнадзором</w:t>
      </w:r>
      <w:proofErr w:type="spellEnd"/>
      <w:r>
        <w:rPr>
          <w:rFonts w:ascii="Times New Roman" w:hAnsi="Times New Roman"/>
          <w:sz w:val="24"/>
        </w:rPr>
        <w:t xml:space="preserve">, в случае выполнения работ по подготовке проектной документации для строительства, реконструкции и капитального ремонта особо опасных, технически сложных объектов капитального строительства (в том числе объектов использования атомной энергии), </w:t>
      </w:r>
      <w:r w:rsidR="00053C10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должны соответствовать приложениям № 1 и № 2 к Положению об организации работы по подготовке и аттестации специалистов организаций, поднадзорных Федеральной</w:t>
      </w:r>
      <w:proofErr w:type="gramEnd"/>
      <w:r w:rsidR="00053C10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службе по экологическому, технологическому и атомному надзору, утвержденному </w:t>
      </w:r>
      <w:r w:rsidR="00052749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Приказом </w:t>
      </w:r>
      <w:proofErr w:type="spellStart"/>
      <w:r w:rsidR="00052749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Ростехнадзора</w:t>
      </w:r>
      <w:proofErr w:type="spellEnd"/>
      <w:r w:rsidR="00052749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от 29 января </w:t>
      </w:r>
      <w:r w:rsidR="00053C10">
        <w:rPr>
          <w:rFonts w:ascii="Times New Roman" w:eastAsia="Calibri" w:hAnsi="Times New Roman" w:cs="Times New Roman"/>
          <w:kern w:val="0"/>
          <w:sz w:val="24"/>
          <w:lang w:eastAsia="ar-SA" w:bidi="ar-SA"/>
        </w:rPr>
        <w:t>2007 года № 37.</w:t>
      </w:r>
    </w:p>
    <w:p w:rsidR="00BA043A" w:rsidRDefault="001D1CA3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 w:rsidRPr="0069389F">
        <w:rPr>
          <w:rFonts w:ascii="Times New Roman" w:eastAsia="Calibri" w:hAnsi="Times New Roman"/>
          <w:sz w:val="24"/>
        </w:rPr>
        <w:t xml:space="preserve">4.15. Руководители и специалисты, прошедшие в аттестационных комиссиях </w:t>
      </w:r>
      <w:proofErr w:type="spellStart"/>
      <w:r w:rsidRPr="0069389F">
        <w:rPr>
          <w:rFonts w:ascii="Times New Roman" w:eastAsia="Calibri" w:hAnsi="Times New Roman"/>
          <w:sz w:val="24"/>
        </w:rPr>
        <w:t>Ростехнадзора</w:t>
      </w:r>
      <w:proofErr w:type="spellEnd"/>
      <w:r w:rsidRPr="0069389F">
        <w:rPr>
          <w:rFonts w:ascii="Times New Roman" w:eastAsia="Calibri" w:hAnsi="Times New Roman"/>
          <w:sz w:val="24"/>
        </w:rPr>
        <w:t xml:space="preserve"> аттестацию </w:t>
      </w:r>
      <w:r w:rsidRPr="0069389F">
        <w:rPr>
          <w:rFonts w:ascii="Times New Roman" w:hAnsi="Times New Roman"/>
          <w:sz w:val="24"/>
        </w:rPr>
        <w:t xml:space="preserve">по правилам, устанавливаемым </w:t>
      </w:r>
      <w:proofErr w:type="spellStart"/>
      <w:r w:rsidRPr="0069389F">
        <w:rPr>
          <w:rFonts w:ascii="Times New Roman" w:hAnsi="Times New Roman"/>
          <w:sz w:val="24"/>
        </w:rPr>
        <w:t>Ростехнадзором</w:t>
      </w:r>
      <w:proofErr w:type="spellEnd"/>
      <w:r w:rsidRPr="0069389F">
        <w:rPr>
          <w:rFonts w:ascii="Times New Roman" w:hAnsi="Times New Roman"/>
          <w:sz w:val="24"/>
        </w:rPr>
        <w:t xml:space="preserve">, </w:t>
      </w:r>
      <w:r w:rsidRPr="0069389F">
        <w:rPr>
          <w:rFonts w:ascii="Times New Roman" w:eastAsia="Calibri" w:hAnsi="Times New Roman"/>
          <w:sz w:val="24"/>
        </w:rPr>
        <w:t>получают протокол заседания аттестационной комиссии или его заверенную копию, а также удостоверение об аттестации. В случае прохождения внеочередной аттестации аттестуемые получают только протокол или его заверенную копию.</w:t>
      </w:r>
    </w:p>
    <w:p w:rsidR="00BA043A" w:rsidRDefault="00BA043A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</w:p>
    <w:p w:rsidR="00BA043A" w:rsidRPr="00052749" w:rsidRDefault="00053C10" w:rsidP="005531CD">
      <w:pPr>
        <w:pStyle w:val="Standard"/>
        <w:autoSpaceDE w:val="0"/>
        <w:spacing w:before="60" w:after="240" w:line="276" w:lineRule="auto"/>
        <w:jc w:val="center"/>
        <w:rPr>
          <w:rFonts w:ascii="Times New Roman" w:eastAsia="Calibri" w:hAnsi="Times New Roman"/>
          <w:b/>
          <w:sz w:val="24"/>
        </w:rPr>
      </w:pPr>
      <w:r w:rsidRPr="00052749">
        <w:rPr>
          <w:rFonts w:ascii="Times New Roman" w:eastAsia="Calibri" w:hAnsi="Times New Roman"/>
          <w:b/>
          <w:sz w:val="24"/>
        </w:rPr>
        <w:t xml:space="preserve">5. Документы, подтверждающие наличие у члена Партнерства системы аттестации работников по правилам, устанавливаемым </w:t>
      </w:r>
      <w:proofErr w:type="spellStart"/>
      <w:r w:rsidRPr="00052749">
        <w:rPr>
          <w:rFonts w:ascii="Times New Roman" w:eastAsia="Calibri" w:hAnsi="Times New Roman"/>
          <w:b/>
          <w:sz w:val="24"/>
        </w:rPr>
        <w:t>Ростехнадзором</w:t>
      </w:r>
      <w:proofErr w:type="spellEnd"/>
      <w:r w:rsidR="00052749" w:rsidRPr="00052749">
        <w:rPr>
          <w:rFonts w:ascii="Times New Roman" w:eastAsia="Calibri" w:hAnsi="Times New Roman"/>
          <w:b/>
          <w:sz w:val="24"/>
        </w:rPr>
        <w:t xml:space="preserve">, </w:t>
      </w:r>
      <w:r w:rsidR="00052749" w:rsidRPr="003E41C8">
        <w:rPr>
          <w:rFonts w:ascii="Times New Roman" w:eastAsia="Calibri" w:hAnsi="Times New Roman"/>
          <w:b/>
          <w:sz w:val="24"/>
        </w:rPr>
        <w:t xml:space="preserve">в случае выполнения работ по </w:t>
      </w:r>
      <w:r w:rsidR="00052749">
        <w:rPr>
          <w:rFonts w:ascii="Times New Roman" w:eastAsia="Calibri" w:hAnsi="Times New Roman"/>
          <w:b/>
          <w:sz w:val="24"/>
        </w:rPr>
        <w:t>подготовке проектной документации для строительства, реконструкции и капитального</w:t>
      </w:r>
      <w:r w:rsidR="00052749" w:rsidRPr="003E41C8">
        <w:rPr>
          <w:rFonts w:ascii="Times New Roman" w:eastAsia="Calibri" w:hAnsi="Times New Roman"/>
          <w:b/>
          <w:sz w:val="24"/>
        </w:rPr>
        <w:t xml:space="preserve"> ремонт</w:t>
      </w:r>
      <w:r w:rsidR="00052749">
        <w:rPr>
          <w:rFonts w:ascii="Times New Roman" w:eastAsia="Calibri" w:hAnsi="Times New Roman"/>
          <w:b/>
          <w:sz w:val="24"/>
        </w:rPr>
        <w:t>а</w:t>
      </w:r>
      <w:r w:rsidR="00052749" w:rsidRPr="003E41C8">
        <w:rPr>
          <w:rFonts w:ascii="Times New Roman" w:eastAsia="Calibri" w:hAnsi="Times New Roman"/>
          <w:b/>
          <w:sz w:val="24"/>
        </w:rPr>
        <w:t xml:space="preserve"> особо опасных, технически сложных объектов капитального строительства (в том числе объектов использования атомной энергии)</w:t>
      </w:r>
    </w:p>
    <w:p w:rsidR="00BA043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5.1. Наличие у члена Партнерства, осуществляющего подготовку проектной документации для  строительства, реконструкции,  капитального ремонта особо опасных и технически сложных объектов капитального строительства, </w:t>
      </w:r>
      <w:r w:rsidR="00F61C32"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в том числе объектов </w:t>
      </w:r>
      <w:r w:rsidR="00F61C32">
        <w:rPr>
          <w:rFonts w:ascii="Times New Roman" w:eastAsia="Calibri" w:hAnsi="Times New Roman" w:cs="Times New Roman"/>
          <w:kern w:val="0"/>
          <w:sz w:val="24"/>
          <w:lang w:eastAsia="ar-SA" w:bidi="ar-SA"/>
        </w:rPr>
        <w:lastRenderedPageBreak/>
        <w:t xml:space="preserve">использования атомной энергии, </w:t>
      </w: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системы аттестации работников, подлежащих аттестации по правилам, устанавливаемым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Ростехнадзором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>, подтверждается следующими документами:</w:t>
      </w:r>
    </w:p>
    <w:p w:rsidR="00F61C32" w:rsidRDefault="00F61C32" w:rsidP="00F61C32">
      <w:pPr>
        <w:pStyle w:val="Standard"/>
        <w:autoSpaceDE w:val="0"/>
        <w:spacing w:before="60" w:after="60" w:line="276" w:lineRule="auto"/>
        <w:ind w:firstLine="567"/>
        <w:jc w:val="both"/>
      </w:pPr>
      <w:r>
        <w:rPr>
          <w:rFonts w:ascii="Times New Roman" w:eastAsia="Calibri" w:hAnsi="Times New Roman"/>
          <w:sz w:val="24"/>
        </w:rPr>
        <w:t>5.1.1. Приказ о назначении лица, ответственного за своевременное и надлежащее прохождение работниками члена Партнерства процедуры аттестации, осуществляемой при условии обязательного соблюдения настоящих Требований (Приложение к настоящим Требованиям);</w:t>
      </w:r>
    </w:p>
    <w:p w:rsidR="00F61C32" w:rsidRPr="00073DDB" w:rsidRDefault="00F61C32" w:rsidP="00F61C32">
      <w:pPr>
        <w:pStyle w:val="Standard"/>
        <w:autoSpaceDE w:val="0"/>
        <w:spacing w:before="60" w:after="60" w:line="276" w:lineRule="auto"/>
        <w:ind w:firstLine="56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5.1.2. </w:t>
      </w:r>
      <w:proofErr w:type="gramStart"/>
      <w:r>
        <w:rPr>
          <w:rFonts w:ascii="Times New Roman" w:eastAsia="Calibri" w:hAnsi="Times New Roman"/>
          <w:sz w:val="24"/>
        </w:rPr>
        <w:t xml:space="preserve">Перечень должностей работников, включенных в штатное расписание члена Партнерства, </w:t>
      </w:r>
      <w:r w:rsidRPr="00073DDB">
        <w:rPr>
          <w:rFonts w:ascii="Times New Roman" w:eastAsia="Calibri" w:hAnsi="Times New Roman"/>
          <w:sz w:val="24"/>
        </w:rPr>
        <w:t xml:space="preserve">подлежащих аттестации по правилам, устанавливаемым </w:t>
      </w:r>
      <w:proofErr w:type="spellStart"/>
      <w:r w:rsidRPr="00073DDB">
        <w:rPr>
          <w:rFonts w:ascii="Times New Roman" w:eastAsia="Calibri" w:hAnsi="Times New Roman"/>
          <w:sz w:val="24"/>
        </w:rPr>
        <w:t>Ростехнадзором</w:t>
      </w:r>
      <w:proofErr w:type="spellEnd"/>
      <w:r w:rsidRPr="00073DDB">
        <w:rPr>
          <w:rFonts w:ascii="Times New Roman" w:eastAsia="Calibri" w:hAnsi="Times New Roman"/>
          <w:sz w:val="24"/>
        </w:rPr>
        <w:t>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(в том числе объектов использования атомной энергии)</w:t>
      </w:r>
      <w:r>
        <w:rPr>
          <w:rFonts w:ascii="Times New Roman" w:eastAsia="Calibri" w:hAnsi="Times New Roman"/>
          <w:sz w:val="24"/>
        </w:rPr>
        <w:t xml:space="preserve">, в соответствии с Постановлением </w:t>
      </w:r>
      <w:r w:rsidRPr="00073DDB">
        <w:rPr>
          <w:rFonts w:ascii="Times New Roman" w:eastAsia="Calibri" w:hAnsi="Times New Roman"/>
          <w:sz w:val="24"/>
        </w:rPr>
        <w:t xml:space="preserve">Правительства </w:t>
      </w:r>
      <w:r>
        <w:rPr>
          <w:rFonts w:ascii="Times New Roman" w:eastAsia="Calibri" w:hAnsi="Times New Roman"/>
          <w:sz w:val="24"/>
        </w:rPr>
        <w:t>РФ</w:t>
      </w:r>
      <w:r w:rsidRPr="00073DDB">
        <w:rPr>
          <w:rFonts w:ascii="Times New Roman" w:eastAsia="Calibri" w:hAnsi="Times New Roman"/>
          <w:sz w:val="24"/>
        </w:rPr>
        <w:t xml:space="preserve"> от 24 марта 2011 года № 207</w:t>
      </w:r>
      <w:r>
        <w:rPr>
          <w:rFonts w:ascii="Times New Roman" w:eastAsia="Calibri" w:hAnsi="Times New Roman"/>
          <w:sz w:val="24"/>
        </w:rPr>
        <w:t>;</w:t>
      </w:r>
      <w:proofErr w:type="gramEnd"/>
    </w:p>
    <w:p w:rsidR="00F61C32" w:rsidRDefault="00F61C32" w:rsidP="00F61C32">
      <w:pPr>
        <w:pStyle w:val="Standard"/>
        <w:autoSpaceDE w:val="0"/>
        <w:spacing w:before="60" w:after="60" w:line="276" w:lineRule="auto"/>
        <w:ind w:firstLine="56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5.1.3. Приказ о создании аттестационной комиссии, в случае проведения аттестации самим членом Партнерства;</w:t>
      </w:r>
    </w:p>
    <w:p w:rsidR="001D1CA3" w:rsidRDefault="001D1CA3" w:rsidP="00F61C32">
      <w:pPr>
        <w:pStyle w:val="Standard"/>
        <w:autoSpaceDE w:val="0"/>
        <w:spacing w:before="60" w:after="60" w:line="276" w:lineRule="auto"/>
        <w:ind w:firstLine="567"/>
        <w:jc w:val="both"/>
      </w:pPr>
      <w:r>
        <w:rPr>
          <w:rFonts w:ascii="Times New Roman" w:eastAsia="Calibri" w:hAnsi="Times New Roman"/>
          <w:sz w:val="24"/>
        </w:rPr>
        <w:t xml:space="preserve">5.1.4. </w:t>
      </w:r>
      <w:r w:rsidRPr="0069389F">
        <w:rPr>
          <w:rFonts w:ascii="Times New Roman" w:eastAsia="Calibri" w:hAnsi="Times New Roman"/>
          <w:sz w:val="24"/>
        </w:rPr>
        <w:t xml:space="preserve">График прохождения аттестации, указанный в п. 4.9 настоящих </w:t>
      </w:r>
      <w:r>
        <w:rPr>
          <w:rFonts w:ascii="Times New Roman" w:eastAsia="Calibri" w:hAnsi="Times New Roman"/>
          <w:sz w:val="24"/>
        </w:rPr>
        <w:t>Т</w:t>
      </w:r>
      <w:r w:rsidRPr="0069389F">
        <w:rPr>
          <w:rFonts w:ascii="Times New Roman" w:eastAsia="Calibri" w:hAnsi="Times New Roman"/>
          <w:sz w:val="24"/>
        </w:rPr>
        <w:t>ребований;</w:t>
      </w:r>
    </w:p>
    <w:p w:rsidR="00F61C32" w:rsidRDefault="00F61C32" w:rsidP="00F61C32">
      <w:pPr>
        <w:pStyle w:val="Standard"/>
        <w:autoSpaceDE w:val="0"/>
        <w:spacing w:before="60" w:after="60" w:line="276" w:lineRule="auto"/>
        <w:ind w:firstLine="567"/>
        <w:jc w:val="both"/>
        <w:rPr>
          <w:rFonts w:ascii="Times New Roman" w:eastAsia="Calibri" w:hAnsi="Times New Roman"/>
          <w:sz w:val="24"/>
        </w:rPr>
      </w:pPr>
      <w:r w:rsidRPr="000C564C">
        <w:rPr>
          <w:rFonts w:ascii="Times New Roman" w:eastAsia="Calibri" w:hAnsi="Times New Roman"/>
          <w:sz w:val="24"/>
        </w:rPr>
        <w:t xml:space="preserve">5.1.4. </w:t>
      </w:r>
      <w:proofErr w:type="gramStart"/>
      <w:r w:rsidRPr="000C564C">
        <w:rPr>
          <w:rFonts w:ascii="Times New Roman" w:eastAsia="Calibri" w:hAnsi="Times New Roman"/>
          <w:sz w:val="24"/>
        </w:rPr>
        <w:t xml:space="preserve">Удостоверения об аттестации работников членов Партнерства, подлежащих </w:t>
      </w:r>
      <w:r w:rsidRPr="000C564C">
        <w:rPr>
          <w:rFonts w:ascii="Times New Roman" w:hAnsi="Times New Roman"/>
          <w:sz w:val="24"/>
        </w:rPr>
        <w:t xml:space="preserve">аттестации по правилам, устанавливаемым </w:t>
      </w:r>
      <w:proofErr w:type="spellStart"/>
      <w:r w:rsidRPr="000C564C">
        <w:rPr>
          <w:rFonts w:ascii="Times New Roman" w:hAnsi="Times New Roman"/>
          <w:sz w:val="24"/>
        </w:rPr>
        <w:t>Ростехнадзором</w:t>
      </w:r>
      <w:proofErr w:type="spellEnd"/>
      <w:r w:rsidRPr="000C564C">
        <w:rPr>
          <w:rFonts w:ascii="Times New Roman" w:hAnsi="Times New Roman"/>
          <w:sz w:val="24"/>
        </w:rPr>
        <w:t>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(в том числе объектов использования атомной энергии); а также Протоколы заседания аттестационной комиссии</w:t>
      </w:r>
      <w:r>
        <w:rPr>
          <w:rFonts w:ascii="Times New Roman" w:hAnsi="Times New Roman"/>
          <w:sz w:val="24"/>
        </w:rPr>
        <w:t>, указанные в п. 4.13 настоящий Требований)</w:t>
      </w:r>
      <w:r w:rsidRPr="000C564C">
        <w:rPr>
          <w:rFonts w:ascii="Times New Roman" w:hAnsi="Times New Roman"/>
          <w:sz w:val="24"/>
        </w:rPr>
        <w:t>.</w:t>
      </w:r>
      <w:proofErr w:type="gramEnd"/>
    </w:p>
    <w:p w:rsidR="00A0671A" w:rsidRDefault="00A0671A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</w:p>
    <w:p w:rsidR="00A0671A" w:rsidRDefault="00A0671A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</w:p>
    <w:p w:rsidR="00A0671A" w:rsidRDefault="00A0671A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</w:p>
    <w:p w:rsidR="00F45176" w:rsidRDefault="00F45176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</w:p>
    <w:p w:rsidR="00A0671A" w:rsidRDefault="00A0671A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</w:p>
    <w:p w:rsidR="00A0671A" w:rsidRDefault="00A0671A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</w:p>
    <w:p w:rsidR="00A0671A" w:rsidRDefault="00A0671A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</w:p>
    <w:p w:rsidR="00A0671A" w:rsidRDefault="00A0671A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A0671A" w:rsidTr="00C078A7">
        <w:tc>
          <w:tcPr>
            <w:tcW w:w="5070" w:type="dxa"/>
          </w:tcPr>
          <w:p w:rsidR="00A0671A" w:rsidRDefault="00A0671A" w:rsidP="00C078A7">
            <w:pPr>
              <w:pStyle w:val="Standard"/>
              <w:autoSpaceDE w:val="0"/>
              <w:spacing w:before="60" w:after="60" w:line="276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Председатель Совета</w:t>
            </w:r>
          </w:p>
          <w:p w:rsidR="00A0671A" w:rsidRDefault="00A0671A" w:rsidP="00A0671A">
            <w:pPr>
              <w:pStyle w:val="Standard"/>
              <w:autoSpaceDE w:val="0"/>
              <w:spacing w:before="60" w:after="60" w:line="276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НП «Столица-Проект» СРО</w:t>
            </w:r>
          </w:p>
        </w:tc>
        <w:tc>
          <w:tcPr>
            <w:tcW w:w="5070" w:type="dxa"/>
          </w:tcPr>
          <w:p w:rsidR="00A0671A" w:rsidRDefault="00A0671A" w:rsidP="00C078A7">
            <w:pPr>
              <w:pStyle w:val="Standard"/>
              <w:autoSpaceDE w:val="0"/>
              <w:spacing w:before="60" w:after="60" w:line="276" w:lineRule="auto"/>
              <w:jc w:val="right"/>
              <w:rPr>
                <w:rFonts w:ascii="Times New Roman" w:eastAsia="Calibri" w:hAnsi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</w:rPr>
              <w:t>Б.Л.Фролов</w:t>
            </w:r>
            <w:proofErr w:type="spellEnd"/>
          </w:p>
        </w:tc>
      </w:tr>
    </w:tbl>
    <w:p w:rsidR="00A0671A" w:rsidRDefault="00053C10">
      <w:pPr>
        <w:widowControl/>
        <w:autoSpaceDE w:val="0"/>
        <w:spacing w:before="60" w:after="6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t xml:space="preserve"> </w:t>
      </w:r>
    </w:p>
    <w:p w:rsidR="00A0671A" w:rsidRDefault="00A0671A">
      <w:pPr>
        <w:suppressAutoHyphens w:val="0"/>
        <w:rPr>
          <w:rFonts w:ascii="Times New Roman" w:eastAsia="Calibri" w:hAnsi="Times New Roman" w:cs="Times New Roman"/>
          <w:kern w:val="0"/>
          <w:sz w:val="24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ar-SA" w:bidi="ar-SA"/>
        </w:rPr>
        <w:br w:type="page"/>
      </w:r>
    </w:p>
    <w:p w:rsidR="00A0671A" w:rsidRDefault="00A0671A" w:rsidP="00343F72">
      <w:pPr>
        <w:pStyle w:val="Standard"/>
        <w:autoSpaceDE w:val="0"/>
        <w:spacing w:before="60" w:after="60" w:line="252" w:lineRule="auto"/>
        <w:ind w:hanging="660"/>
        <w:jc w:val="right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lastRenderedPageBreak/>
        <w:t>Приложение</w:t>
      </w:r>
    </w:p>
    <w:p w:rsidR="00A0671A" w:rsidRPr="00D42CBA" w:rsidRDefault="00A0671A" w:rsidP="00343F72">
      <w:pPr>
        <w:pStyle w:val="Standard"/>
        <w:spacing w:line="252" w:lineRule="auto"/>
        <w:rPr>
          <w:rFonts w:ascii="Times New Roman" w:hAnsi="Times New Roman"/>
          <w:sz w:val="24"/>
        </w:rPr>
      </w:pPr>
    </w:p>
    <w:p w:rsidR="00A0671A" w:rsidRPr="002D6232" w:rsidRDefault="00A0671A" w:rsidP="00343F72">
      <w:pPr>
        <w:spacing w:line="252" w:lineRule="auto"/>
        <w:jc w:val="center"/>
        <w:rPr>
          <w:rFonts w:ascii="Times New Roman" w:hAnsi="Times New Roman" w:cs="Times New Roman"/>
          <w:i/>
          <w:sz w:val="24"/>
        </w:rPr>
      </w:pPr>
      <w:r w:rsidRPr="002D6232">
        <w:rPr>
          <w:rFonts w:ascii="Times New Roman" w:hAnsi="Times New Roman" w:cs="Times New Roman"/>
          <w:i/>
          <w:sz w:val="24"/>
        </w:rPr>
        <w:t xml:space="preserve">Наименование организации </w:t>
      </w:r>
      <w:r>
        <w:rPr>
          <w:rFonts w:ascii="Times New Roman" w:hAnsi="Times New Roman" w:cs="Times New Roman"/>
          <w:i/>
          <w:sz w:val="24"/>
        </w:rPr>
        <w:t xml:space="preserve">или индивидуального предпринимателя </w:t>
      </w:r>
      <w:r w:rsidRPr="002D6232">
        <w:rPr>
          <w:rFonts w:ascii="Times New Roman" w:hAnsi="Times New Roman" w:cs="Times New Roman"/>
          <w:i/>
          <w:sz w:val="24"/>
        </w:rPr>
        <w:t>члена НП «Столица</w:t>
      </w:r>
      <w:r>
        <w:rPr>
          <w:rFonts w:ascii="Times New Roman" w:hAnsi="Times New Roman" w:cs="Times New Roman"/>
          <w:i/>
          <w:sz w:val="24"/>
        </w:rPr>
        <w:t>-Проект</w:t>
      </w:r>
      <w:r w:rsidRPr="002D6232">
        <w:rPr>
          <w:rFonts w:ascii="Times New Roman" w:hAnsi="Times New Roman" w:cs="Times New Roman"/>
          <w:i/>
          <w:sz w:val="24"/>
        </w:rPr>
        <w:t>» СРО</w:t>
      </w:r>
      <w:r>
        <w:rPr>
          <w:rFonts w:ascii="Times New Roman" w:hAnsi="Times New Roman" w:cs="Times New Roman"/>
          <w:i/>
          <w:sz w:val="24"/>
        </w:rPr>
        <w:t xml:space="preserve"> или кандидата в члены НП «Столица-Проект» СРО</w:t>
      </w:r>
    </w:p>
    <w:p w:rsidR="00A0671A" w:rsidRDefault="00A0671A" w:rsidP="00343F72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A0671A" w:rsidRPr="00B645DD" w:rsidRDefault="00A0671A" w:rsidP="00343F72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  <w:r w:rsidRPr="00B645DD">
        <w:rPr>
          <w:rFonts w:ascii="Times New Roman" w:hAnsi="Times New Roman" w:cs="Times New Roman"/>
          <w:b/>
          <w:sz w:val="24"/>
        </w:rPr>
        <w:t>ПРИКАЗ</w:t>
      </w:r>
    </w:p>
    <w:p w:rsidR="00A0671A" w:rsidRPr="00B645DD" w:rsidRDefault="00A0671A" w:rsidP="00343F72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A0671A" w:rsidRPr="00B645DD" w:rsidTr="00C078A7">
        <w:tc>
          <w:tcPr>
            <w:tcW w:w="4998" w:type="dxa"/>
          </w:tcPr>
          <w:p w:rsidR="00A0671A" w:rsidRPr="00B645DD" w:rsidRDefault="00A0671A" w:rsidP="00343F72">
            <w:pPr>
              <w:spacing w:line="252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45DD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B645DD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B645DD"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</w:p>
        </w:tc>
        <w:tc>
          <w:tcPr>
            <w:tcW w:w="4999" w:type="dxa"/>
          </w:tcPr>
          <w:p w:rsidR="00A0671A" w:rsidRPr="00B645DD" w:rsidRDefault="00A0671A" w:rsidP="00343F72">
            <w:pPr>
              <w:spacing w:line="252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</w:t>
            </w:r>
            <w:r w:rsidRPr="00B645DD"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</w:rPr>
              <w:t>________ 201_</w:t>
            </w:r>
            <w:r w:rsidRPr="00B645DD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A0671A" w:rsidRPr="00B645DD" w:rsidRDefault="00A0671A" w:rsidP="00343F72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A0671A" w:rsidRPr="00B645DD" w:rsidRDefault="00A0671A" w:rsidP="00343F72">
      <w:pPr>
        <w:spacing w:line="252" w:lineRule="auto"/>
        <w:ind w:right="496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sz w:val="24"/>
        </w:rPr>
        <w:t>О</w:t>
      </w:r>
      <w:r w:rsidRPr="00D42CBA">
        <w:rPr>
          <w:rFonts w:ascii="Times New Roman" w:hAnsi="Times New Roman"/>
          <w:sz w:val="24"/>
        </w:rPr>
        <w:t xml:space="preserve"> назначении лица, ответственного за своевременное и надлежащее прохождение специалистами организации </w:t>
      </w:r>
      <w:r>
        <w:rPr>
          <w:rFonts w:ascii="Times New Roman" w:hAnsi="Times New Roman"/>
          <w:sz w:val="24"/>
        </w:rPr>
        <w:t xml:space="preserve">(индивидуального предпринимателя) </w:t>
      </w:r>
      <w:r w:rsidRPr="00D42CBA">
        <w:rPr>
          <w:rFonts w:ascii="Times New Roman" w:hAnsi="Times New Roman"/>
          <w:sz w:val="24"/>
        </w:rPr>
        <w:t xml:space="preserve">процедуры аттестации по правилам, устанавливаемым </w:t>
      </w:r>
      <w:proofErr w:type="spellStart"/>
      <w:r w:rsidRPr="00D42CBA">
        <w:rPr>
          <w:rFonts w:ascii="Times New Roman" w:hAnsi="Times New Roman"/>
          <w:sz w:val="24"/>
        </w:rPr>
        <w:t>Ростехнадзором</w:t>
      </w:r>
      <w:proofErr w:type="spellEnd"/>
    </w:p>
    <w:p w:rsidR="00A0671A" w:rsidRDefault="00A0671A" w:rsidP="00343F72">
      <w:pPr>
        <w:spacing w:line="252" w:lineRule="auto"/>
        <w:ind w:firstLine="567"/>
        <w:jc w:val="both"/>
        <w:rPr>
          <w:rFonts w:ascii="Times New Roman" w:hAnsi="Times New Roman"/>
          <w:sz w:val="24"/>
        </w:rPr>
      </w:pPr>
    </w:p>
    <w:p w:rsidR="00A0671A" w:rsidRDefault="00A0671A" w:rsidP="00343F72">
      <w:pPr>
        <w:spacing w:line="252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целях своевременного и надлежащего прохождения специалистами ООО (ОАО, ЗАО и т.д.) «_______» (</w:t>
      </w:r>
      <w:r w:rsidRPr="00A0671A">
        <w:rPr>
          <w:rFonts w:ascii="Times New Roman" w:hAnsi="Times New Roman"/>
          <w:i/>
          <w:sz w:val="24"/>
        </w:rPr>
        <w:t>или</w:t>
      </w:r>
      <w:r>
        <w:rPr>
          <w:rFonts w:ascii="Times New Roman" w:hAnsi="Times New Roman"/>
          <w:sz w:val="24"/>
        </w:rPr>
        <w:t xml:space="preserve"> ИП _________)</w:t>
      </w:r>
      <w:r w:rsidRPr="002D623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 xml:space="preserve">подлежащими аттестации </w:t>
      </w:r>
      <w:r>
        <w:rPr>
          <w:rFonts w:ascii="Times New Roman" w:hAnsi="Times New Roman"/>
          <w:sz w:val="24"/>
        </w:rPr>
        <w:t xml:space="preserve">по правилам, устанавливаемым Федеральной службой по экологическому, технологическому и атомному надзору, в случае выполнения работ по </w:t>
      </w:r>
      <w:r w:rsidR="00343F72">
        <w:rPr>
          <w:rFonts w:ascii="Times New Roman" w:hAnsi="Times New Roman"/>
          <w:sz w:val="24"/>
        </w:rPr>
        <w:t xml:space="preserve">подготовке проектной документации для </w:t>
      </w:r>
      <w:r>
        <w:rPr>
          <w:rFonts w:ascii="Times New Roman" w:hAnsi="Times New Roman"/>
          <w:sz w:val="24"/>
        </w:rPr>
        <w:t>строительств</w:t>
      </w:r>
      <w:r w:rsidR="00343F72">
        <w:rPr>
          <w:rFonts w:ascii="Times New Roman" w:hAnsi="Times New Roman"/>
          <w:sz w:val="24"/>
        </w:rPr>
        <w:t>а, реконструкции и капитального</w:t>
      </w:r>
      <w:r>
        <w:rPr>
          <w:rFonts w:ascii="Times New Roman" w:hAnsi="Times New Roman"/>
          <w:sz w:val="24"/>
        </w:rPr>
        <w:t xml:space="preserve"> ремонт</w:t>
      </w:r>
      <w:r w:rsidR="00343F72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особо опасных, технически сложных объектов капитального строительства, в том числе объектов использования атомной энергии (кроме объектов использования атомной</w:t>
      </w:r>
      <w:proofErr w:type="gramEnd"/>
      <w:r>
        <w:rPr>
          <w:rFonts w:ascii="Times New Roman" w:hAnsi="Times New Roman"/>
          <w:sz w:val="24"/>
        </w:rPr>
        <w:t xml:space="preserve"> энергии), аттестации в области безопасности</w:t>
      </w:r>
    </w:p>
    <w:p w:rsidR="00A0671A" w:rsidRDefault="00A0671A" w:rsidP="00343F72">
      <w:pPr>
        <w:spacing w:line="252" w:lineRule="auto"/>
        <w:ind w:firstLine="567"/>
        <w:jc w:val="both"/>
        <w:rPr>
          <w:rFonts w:ascii="Times New Roman" w:hAnsi="Times New Roman"/>
          <w:sz w:val="24"/>
        </w:rPr>
      </w:pPr>
    </w:p>
    <w:p w:rsidR="00A0671A" w:rsidRDefault="00A0671A" w:rsidP="00343F72">
      <w:pPr>
        <w:spacing w:line="252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ПРИКАЗЫВАЮ:</w:t>
      </w:r>
    </w:p>
    <w:p w:rsidR="00A0671A" w:rsidRDefault="00A0671A" w:rsidP="00343F72">
      <w:pPr>
        <w:spacing w:line="252" w:lineRule="auto"/>
        <w:ind w:firstLine="567"/>
        <w:jc w:val="both"/>
        <w:rPr>
          <w:rFonts w:ascii="Times New Roman" w:hAnsi="Times New Roman"/>
          <w:sz w:val="24"/>
        </w:rPr>
      </w:pPr>
    </w:p>
    <w:p w:rsidR="00A0671A" w:rsidRPr="009F032C" w:rsidRDefault="00A0671A" w:rsidP="00343F72">
      <w:pPr>
        <w:pStyle w:val="ae"/>
        <w:numPr>
          <w:ilvl w:val="0"/>
          <w:numId w:val="14"/>
        </w:numPr>
        <w:spacing w:line="252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Возложить обязанности по контролю за прохождением специалистами </w:t>
      </w:r>
      <w:r>
        <w:rPr>
          <w:rFonts w:ascii="Times New Roman" w:hAnsi="Times New Roman"/>
          <w:sz w:val="24"/>
        </w:rPr>
        <w:t xml:space="preserve">организации, </w:t>
      </w:r>
      <w:r>
        <w:rPr>
          <w:rFonts w:ascii="Times New Roman" w:eastAsia="Calibri" w:hAnsi="Times New Roman"/>
          <w:sz w:val="24"/>
        </w:rPr>
        <w:t xml:space="preserve">подлежащими аттестации </w:t>
      </w:r>
      <w:r>
        <w:rPr>
          <w:rFonts w:ascii="Times New Roman" w:hAnsi="Times New Roman"/>
          <w:sz w:val="24"/>
        </w:rPr>
        <w:t xml:space="preserve">по правилам, устанавливаемым Федеральной службой по экологическому, технологическому и атомному надзору, в случае выполнения работ по </w:t>
      </w:r>
      <w:r w:rsidR="00343F72">
        <w:rPr>
          <w:rFonts w:ascii="Times New Roman" w:hAnsi="Times New Roman"/>
          <w:sz w:val="24"/>
        </w:rPr>
        <w:t xml:space="preserve">подготовке проектной документации для </w:t>
      </w:r>
      <w:r>
        <w:rPr>
          <w:rFonts w:ascii="Times New Roman" w:hAnsi="Times New Roman"/>
          <w:sz w:val="24"/>
        </w:rPr>
        <w:t>строительств</w:t>
      </w:r>
      <w:r w:rsidR="00343F72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, реконструкции и капитально</w:t>
      </w:r>
      <w:r w:rsidR="00343F72"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ремонт</w:t>
      </w:r>
      <w:r w:rsidR="00343F72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особо опасных, технически сложных объектов капитального строительства, в том числе объектов использования атомной энергии (кроме объектов использования атомной энергии), аттестации в области безопасности на (</w:t>
      </w:r>
      <w:r w:rsidRPr="009F032C">
        <w:rPr>
          <w:rFonts w:ascii="Times New Roman" w:hAnsi="Times New Roman"/>
          <w:i/>
          <w:sz w:val="24"/>
        </w:rPr>
        <w:t>ФИО</w:t>
      </w:r>
      <w:proofErr w:type="gramEnd"/>
      <w:r w:rsidRPr="009F032C">
        <w:rPr>
          <w:rFonts w:ascii="Times New Roman" w:hAnsi="Times New Roman"/>
          <w:i/>
          <w:sz w:val="24"/>
        </w:rPr>
        <w:t xml:space="preserve"> сотрудника</w:t>
      </w:r>
      <w:r>
        <w:rPr>
          <w:rFonts w:ascii="Times New Roman" w:hAnsi="Times New Roman"/>
          <w:i/>
          <w:sz w:val="24"/>
        </w:rPr>
        <w:t xml:space="preserve"> с указанием должности)</w:t>
      </w:r>
      <w:r>
        <w:rPr>
          <w:rFonts w:ascii="Times New Roman" w:hAnsi="Times New Roman"/>
          <w:sz w:val="24"/>
        </w:rPr>
        <w:t>;</w:t>
      </w:r>
    </w:p>
    <w:p w:rsidR="00A0671A" w:rsidRPr="009F032C" w:rsidRDefault="00A0671A" w:rsidP="00343F72">
      <w:pPr>
        <w:pStyle w:val="ae"/>
        <w:numPr>
          <w:ilvl w:val="0"/>
          <w:numId w:val="14"/>
        </w:numPr>
        <w:spacing w:line="252" w:lineRule="auto"/>
        <w:ind w:left="0"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Осуществлять аттестацию специалистов, </w:t>
      </w:r>
      <w:r>
        <w:rPr>
          <w:rFonts w:ascii="Times New Roman" w:eastAsia="Calibri" w:hAnsi="Times New Roman"/>
          <w:sz w:val="24"/>
        </w:rPr>
        <w:t xml:space="preserve">подлежащих аттестации </w:t>
      </w:r>
      <w:r>
        <w:rPr>
          <w:rFonts w:ascii="Times New Roman" w:hAnsi="Times New Roman"/>
          <w:sz w:val="24"/>
        </w:rPr>
        <w:t xml:space="preserve">по правилам, устанавливаемым Федеральной службой по экологическому, технологическому и атомному надзору, в соответствии с Требованиями </w:t>
      </w:r>
      <w:r w:rsidRPr="009F032C">
        <w:rPr>
          <w:rFonts w:ascii="Times New Roman" w:hAnsi="Times New Roman"/>
          <w:sz w:val="24"/>
        </w:rPr>
        <w:t>к системе аттестации работников членов НП «Столица</w:t>
      </w:r>
      <w:r w:rsidR="00343F72">
        <w:rPr>
          <w:rFonts w:ascii="Times New Roman" w:hAnsi="Times New Roman"/>
          <w:sz w:val="24"/>
        </w:rPr>
        <w:t>-Проект</w:t>
      </w:r>
      <w:r w:rsidRPr="009F032C">
        <w:rPr>
          <w:rFonts w:ascii="Times New Roman" w:hAnsi="Times New Roman"/>
          <w:sz w:val="24"/>
        </w:rPr>
        <w:t xml:space="preserve">» СРО,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</w:t>
      </w:r>
      <w:r w:rsidR="00343F72">
        <w:rPr>
          <w:rFonts w:ascii="Times New Roman" w:hAnsi="Times New Roman"/>
          <w:sz w:val="24"/>
        </w:rPr>
        <w:t>подготовке проектной документации для строительства, реконструкции и капитального ремонта</w:t>
      </w:r>
      <w:r w:rsidRPr="009F032C">
        <w:rPr>
          <w:rFonts w:ascii="Times New Roman" w:hAnsi="Times New Roman"/>
          <w:sz w:val="24"/>
        </w:rPr>
        <w:t xml:space="preserve"> особо опасных, технически сложных объектов</w:t>
      </w:r>
      <w:proofErr w:type="gramEnd"/>
      <w:r w:rsidRPr="009F032C">
        <w:rPr>
          <w:rFonts w:ascii="Times New Roman" w:hAnsi="Times New Roman"/>
          <w:sz w:val="24"/>
        </w:rPr>
        <w:t xml:space="preserve"> капитального строительства (в том числе объектов использования атомной энергии)</w:t>
      </w:r>
      <w:r>
        <w:rPr>
          <w:rFonts w:ascii="Times New Roman" w:hAnsi="Times New Roman"/>
          <w:sz w:val="24"/>
        </w:rPr>
        <w:t>, утвержденными Общим собранием членов НП «Столица</w:t>
      </w:r>
      <w:r w:rsidR="00343F72">
        <w:rPr>
          <w:rFonts w:ascii="Times New Roman" w:hAnsi="Times New Roman"/>
          <w:sz w:val="24"/>
        </w:rPr>
        <w:t>-Проект</w:t>
      </w:r>
      <w:r>
        <w:rPr>
          <w:rFonts w:ascii="Times New Roman" w:hAnsi="Times New Roman"/>
          <w:sz w:val="24"/>
        </w:rPr>
        <w:t>» СРО.</w:t>
      </w:r>
    </w:p>
    <w:p w:rsidR="00A0671A" w:rsidRDefault="00A0671A" w:rsidP="00343F72">
      <w:pPr>
        <w:spacing w:line="252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3380"/>
        <w:gridCol w:w="3380"/>
      </w:tblGrid>
      <w:tr w:rsidR="00A0671A" w:rsidTr="00C078A7">
        <w:tc>
          <w:tcPr>
            <w:tcW w:w="3380" w:type="dxa"/>
          </w:tcPr>
          <w:p w:rsidR="00A0671A" w:rsidRDefault="00A0671A" w:rsidP="00343F72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645DD">
              <w:rPr>
                <w:rFonts w:ascii="Times New Roman" w:hAnsi="Times New Roman" w:cs="Times New Roman"/>
                <w:sz w:val="24"/>
              </w:rPr>
              <w:t>Генеральный директор</w:t>
            </w:r>
          </w:p>
        </w:tc>
        <w:tc>
          <w:tcPr>
            <w:tcW w:w="3380" w:type="dxa"/>
          </w:tcPr>
          <w:p w:rsidR="00A0671A" w:rsidRPr="00FC7F16" w:rsidRDefault="00A0671A" w:rsidP="00343F72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C7F16"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3380" w:type="dxa"/>
          </w:tcPr>
          <w:p w:rsidR="00A0671A" w:rsidRPr="00FC7F16" w:rsidRDefault="00A0671A" w:rsidP="00343F72">
            <w:pPr>
              <w:spacing w:line="252" w:lineRule="auto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FC7F16">
              <w:rPr>
                <w:rFonts w:ascii="Times New Roman" w:hAnsi="Times New Roman" w:cs="Times New Roman"/>
                <w:i/>
                <w:sz w:val="24"/>
              </w:rPr>
              <w:t>(ФИО)</w:t>
            </w:r>
          </w:p>
        </w:tc>
      </w:tr>
      <w:tr w:rsidR="00A0671A" w:rsidTr="00C078A7">
        <w:tc>
          <w:tcPr>
            <w:tcW w:w="3380" w:type="dxa"/>
          </w:tcPr>
          <w:p w:rsidR="00A0671A" w:rsidRDefault="00A0671A" w:rsidP="00343F72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0671A" w:rsidRDefault="00A0671A" w:rsidP="00343F72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645DD">
              <w:rPr>
                <w:rFonts w:ascii="Times New Roman" w:hAnsi="Times New Roman" w:cs="Times New Roman"/>
                <w:sz w:val="24"/>
              </w:rPr>
              <w:t xml:space="preserve">С приказом </w:t>
            </w:r>
            <w:proofErr w:type="gramStart"/>
            <w:r w:rsidRPr="00B645DD">
              <w:rPr>
                <w:rFonts w:ascii="Times New Roman" w:hAnsi="Times New Roman" w:cs="Times New Roman"/>
                <w:sz w:val="24"/>
              </w:rPr>
              <w:t>ознакомлен</w:t>
            </w:r>
            <w:proofErr w:type="gramEnd"/>
            <w:r w:rsidRPr="00B645DD">
              <w:rPr>
                <w:rFonts w:ascii="Times New Roman" w:hAnsi="Times New Roman" w:cs="Times New Roman"/>
                <w:sz w:val="24"/>
              </w:rPr>
              <w:t>:</w:t>
            </w:r>
          </w:p>
          <w:p w:rsidR="00A0671A" w:rsidRPr="00FC7F16" w:rsidRDefault="00A0671A" w:rsidP="00343F72">
            <w:pPr>
              <w:spacing w:line="252" w:lineRule="auto"/>
              <w:rPr>
                <w:rFonts w:ascii="Times New Roman" w:hAnsi="Times New Roman" w:cs="Times New Roman"/>
                <w:i/>
                <w:sz w:val="24"/>
              </w:rPr>
            </w:pPr>
            <w:r w:rsidRPr="00FC7F16">
              <w:rPr>
                <w:rFonts w:ascii="Times New Roman" w:hAnsi="Times New Roman" w:cs="Times New Roman"/>
                <w:i/>
                <w:sz w:val="24"/>
              </w:rPr>
              <w:t>(должность сотрудника</w:t>
            </w:r>
            <w:r>
              <w:rPr>
                <w:rFonts w:ascii="Times New Roman" w:hAnsi="Times New Roman" w:cs="Times New Roman"/>
                <w:i/>
                <w:sz w:val="24"/>
              </w:rPr>
              <w:t>, ответственного за прохождение аттестации</w:t>
            </w:r>
            <w:r w:rsidRPr="00FC7F16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3380" w:type="dxa"/>
          </w:tcPr>
          <w:p w:rsidR="00A0671A" w:rsidRDefault="00A0671A" w:rsidP="00343F72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0671A" w:rsidRDefault="00A0671A" w:rsidP="00343F72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A0671A" w:rsidRDefault="00A0671A" w:rsidP="00343F7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C7F16">
              <w:rPr>
                <w:rFonts w:ascii="Times New Roman" w:hAnsi="Times New Roman" w:cs="Times New Roman"/>
                <w:i/>
                <w:sz w:val="24"/>
              </w:rPr>
              <w:t>(подпись)</w:t>
            </w:r>
          </w:p>
        </w:tc>
        <w:tc>
          <w:tcPr>
            <w:tcW w:w="3380" w:type="dxa"/>
          </w:tcPr>
          <w:p w:rsidR="00A0671A" w:rsidRDefault="00A0671A" w:rsidP="00343F72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A0671A" w:rsidRDefault="00A0671A" w:rsidP="00343F72">
            <w:pPr>
              <w:spacing w:line="252" w:lineRule="auto"/>
              <w:jc w:val="right"/>
              <w:rPr>
                <w:rFonts w:ascii="Times New Roman" w:hAnsi="Times New Roman" w:cs="Times New Roman"/>
                <w:i/>
                <w:sz w:val="24"/>
              </w:rPr>
            </w:pPr>
          </w:p>
          <w:p w:rsidR="00A0671A" w:rsidRDefault="00A0671A" w:rsidP="00343F72">
            <w:pPr>
              <w:spacing w:line="252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8F23B3">
              <w:rPr>
                <w:rFonts w:ascii="Times New Roman" w:hAnsi="Times New Roman" w:cs="Times New Roman"/>
                <w:i/>
                <w:sz w:val="24"/>
              </w:rPr>
              <w:t>ФИО сотрудника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</w:p>
        </w:tc>
      </w:tr>
    </w:tbl>
    <w:p w:rsidR="00BA043A" w:rsidRDefault="00BA043A">
      <w:pPr>
        <w:widowControl/>
        <w:autoSpaceDE w:val="0"/>
        <w:spacing w:before="60" w:after="60" w:line="276" w:lineRule="auto"/>
        <w:ind w:firstLine="567"/>
        <w:jc w:val="both"/>
        <w:textAlignment w:val="auto"/>
      </w:pPr>
    </w:p>
    <w:sectPr w:rsidR="00BA043A">
      <w:footerReference w:type="default" r:id="rId8"/>
      <w:pgSz w:w="11906" w:h="16838"/>
      <w:pgMar w:top="1134" w:right="848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32" w:rsidRDefault="009B2532">
      <w:r>
        <w:separator/>
      </w:r>
    </w:p>
  </w:endnote>
  <w:endnote w:type="continuationSeparator" w:id="0">
    <w:p w:rsidR="009B2532" w:rsidRDefault="009B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4C" w:rsidRDefault="00053C10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417469">
      <w:rPr>
        <w:noProof/>
      </w:rPr>
      <w:t>8</w:t>
    </w:r>
    <w:r>
      <w:fldChar w:fldCharType="end"/>
    </w:r>
  </w:p>
  <w:p w:rsidR="0025054C" w:rsidRDefault="009B25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32" w:rsidRDefault="009B2532">
      <w:r>
        <w:rPr>
          <w:color w:val="000000"/>
        </w:rPr>
        <w:separator/>
      </w:r>
    </w:p>
  </w:footnote>
  <w:footnote w:type="continuationSeparator" w:id="0">
    <w:p w:rsidR="009B2532" w:rsidRDefault="009B2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FF7"/>
    <w:multiLevelType w:val="hybridMultilevel"/>
    <w:tmpl w:val="458A1B8A"/>
    <w:lvl w:ilvl="0" w:tplc="40DCCA94">
      <w:start w:val="1"/>
      <w:numFmt w:val="decimal"/>
      <w:lvlText w:val="%1."/>
      <w:lvlJc w:val="left"/>
      <w:pPr>
        <w:ind w:left="927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706AC7"/>
    <w:multiLevelType w:val="hybridMultilevel"/>
    <w:tmpl w:val="2428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51E1D"/>
    <w:multiLevelType w:val="hybridMultilevel"/>
    <w:tmpl w:val="F2AA1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B0392D"/>
    <w:multiLevelType w:val="multilevel"/>
    <w:tmpl w:val="717C4678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78E1F98"/>
    <w:multiLevelType w:val="multilevel"/>
    <w:tmpl w:val="91168F02"/>
    <w:styleLink w:val="WW8Num7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1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D2D4858"/>
    <w:multiLevelType w:val="multilevel"/>
    <w:tmpl w:val="41F265EE"/>
    <w:styleLink w:val="WW8Num8"/>
    <w:lvl w:ilvl="0">
      <w:start w:val="1"/>
      <w:numFmt w:val="decimal"/>
      <w:lvlText w:val="2.%1."/>
      <w:lvlJc w:val="left"/>
    </w:lvl>
    <w:lvl w:ilvl="1">
      <w:start w:val="1"/>
      <w:numFmt w:val="decimal"/>
      <w:lvlText w:val="2.%1.%2."/>
      <w:lvlJc w:val="left"/>
    </w:lvl>
    <w:lvl w:ilvl="2">
      <w:start w:val="1"/>
      <w:numFmt w:val="decimal"/>
      <w:lvlText w:val="1.1.%3."/>
      <w:lvlJc w:val="left"/>
    </w:lvl>
    <w:lvl w:ilvl="3">
      <w:start w:val="1"/>
      <w:numFmt w:val="decimal"/>
      <w:lvlText w:val="4.4.4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B1E35B2"/>
    <w:multiLevelType w:val="multilevel"/>
    <w:tmpl w:val="4CA26F9C"/>
    <w:styleLink w:val="WW8Num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D8B2C10"/>
    <w:multiLevelType w:val="multilevel"/>
    <w:tmpl w:val="4E2448B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3F376109"/>
    <w:multiLevelType w:val="multilevel"/>
    <w:tmpl w:val="BECE92AE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823" w:hanging="540"/>
      </w:pPr>
    </w:lvl>
    <w:lvl w:ilvl="2">
      <w:numFmt w:val="bullet"/>
      <w:lvlText w:val=""/>
      <w:lvlJc w:val="left"/>
      <w:pPr>
        <w:ind w:left="1286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9">
    <w:nsid w:val="5B24442E"/>
    <w:multiLevelType w:val="multilevel"/>
    <w:tmpl w:val="B7EA4386"/>
    <w:styleLink w:val="WW8Num10"/>
    <w:lvl w:ilvl="0">
      <w:start w:val="2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  <w:rPr>
        <w:b w:val="0"/>
      </w:rPr>
    </w:lvl>
    <w:lvl w:ilvl="5">
      <w:start w:val="1"/>
      <w:numFmt w:val="decimal"/>
      <w:lvlText w:val="%1.%2.%3.%4.%5.%6."/>
      <w:lvlJc w:val="left"/>
      <w:rPr>
        <w:b w:val="0"/>
      </w:rPr>
    </w:lvl>
    <w:lvl w:ilvl="6">
      <w:start w:val="1"/>
      <w:numFmt w:val="decimal"/>
      <w:lvlText w:val="%1.%2.%3.%4.%5.%6.%7."/>
      <w:lvlJc w:val="left"/>
      <w:rPr>
        <w:b w:val="0"/>
      </w:rPr>
    </w:lvl>
    <w:lvl w:ilvl="7">
      <w:start w:val="1"/>
      <w:numFmt w:val="decimal"/>
      <w:lvlText w:val="%1.%2.%3.%4.%5.%6.%7.%8."/>
      <w:lvlJc w:val="left"/>
      <w:rPr>
        <w:b w:val="0"/>
      </w:rPr>
    </w:lvl>
    <w:lvl w:ilvl="8">
      <w:start w:val="1"/>
      <w:numFmt w:val="decimal"/>
      <w:lvlText w:val="%1.%2.%3.%4.%5.%6.%7.%8.%9."/>
      <w:lvlJc w:val="left"/>
      <w:rPr>
        <w:b w:val="0"/>
      </w:rPr>
    </w:lvl>
  </w:abstractNum>
  <w:abstractNum w:abstractNumId="10">
    <w:nsid w:val="73333CB3"/>
    <w:multiLevelType w:val="multilevel"/>
    <w:tmpl w:val="B2645CC0"/>
    <w:styleLink w:val="WWNum1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36E110B"/>
    <w:multiLevelType w:val="multilevel"/>
    <w:tmpl w:val="F46685FC"/>
    <w:styleLink w:val="WW8Num6"/>
    <w:lvl w:ilvl="0">
      <w:start w:val="3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5B44434"/>
    <w:multiLevelType w:val="multilevel"/>
    <w:tmpl w:val="922C0FD8"/>
    <w:styleLink w:val="WW8Num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</w:lvl>
    <w:lvl w:ilvl="2">
      <w:numFmt w:val="bullet"/>
      <w:lvlText w:val="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79BA2266"/>
    <w:multiLevelType w:val="multilevel"/>
    <w:tmpl w:val="9D647722"/>
    <w:styleLink w:val="WW8Num13"/>
    <w:lvl w:ilvl="0">
      <w:start w:val="3"/>
      <w:numFmt w:val="decimal"/>
      <w:lvlText w:val="%1."/>
      <w:lvlJc w:val="left"/>
      <w:rPr>
        <w:b w:val="0"/>
      </w:rPr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A182C88"/>
    <w:multiLevelType w:val="multilevel"/>
    <w:tmpl w:val="28580FC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823" w:hanging="540"/>
      </w:pPr>
    </w:lvl>
    <w:lvl w:ilvl="2">
      <w:numFmt w:val="bullet"/>
      <w:lvlText w:val=""/>
      <w:lvlJc w:val="left"/>
      <w:pPr>
        <w:ind w:left="1286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3"/>
  </w:num>
  <w:num w:numId="5">
    <w:abstractNumId w:val="13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043A"/>
    <w:rsid w:val="00052749"/>
    <w:rsid w:val="00053C10"/>
    <w:rsid w:val="00057422"/>
    <w:rsid w:val="00073FB1"/>
    <w:rsid w:val="000B4F87"/>
    <w:rsid w:val="001D1CA3"/>
    <w:rsid w:val="0024120D"/>
    <w:rsid w:val="00343F72"/>
    <w:rsid w:val="003B6F8B"/>
    <w:rsid w:val="003C0354"/>
    <w:rsid w:val="00417469"/>
    <w:rsid w:val="004E780C"/>
    <w:rsid w:val="00537661"/>
    <w:rsid w:val="005531CD"/>
    <w:rsid w:val="005C32D7"/>
    <w:rsid w:val="008D331D"/>
    <w:rsid w:val="008E7EE4"/>
    <w:rsid w:val="009B2532"/>
    <w:rsid w:val="00A0671A"/>
    <w:rsid w:val="00B60E51"/>
    <w:rsid w:val="00BA043A"/>
    <w:rsid w:val="00BF0668"/>
    <w:rsid w:val="00C80A34"/>
    <w:rsid w:val="00D03BFB"/>
    <w:rsid w:val="00D52D7F"/>
    <w:rsid w:val="00F45176"/>
    <w:rsid w:val="00F6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Body Text"/>
    <w:basedOn w:val="Standard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color w:val="000000"/>
      <w:sz w:val="23"/>
      <w:szCs w:val="23"/>
    </w:rPr>
  </w:style>
  <w:style w:type="character" w:customStyle="1" w:styleId="NumberingSymbols">
    <w:name w:val="Numbering Symbols"/>
  </w:style>
  <w:style w:type="character" w:customStyle="1" w:styleId="WW8Num10z0">
    <w:name w:val="WW8Num10z0"/>
    <w:rPr>
      <w:b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5z0">
    <w:name w:val="WW8Num5z0"/>
    <w:rPr>
      <w:rFonts w:cs="Times New Roman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2z1">
    <w:name w:val="WW8Num2z1"/>
    <w:rPr>
      <w:b w:val="0"/>
    </w:rPr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4z1">
    <w:name w:val="WW8Num4z1"/>
    <w:rPr>
      <w:b w:val="0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b w:val="0"/>
    </w:rPr>
  </w:style>
  <w:style w:type="character" w:customStyle="1" w:styleId="ListLabel3">
    <w:name w:val="ListLabel 3"/>
    <w:rPr>
      <w:b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ac">
    <w:name w:val="Основной текст Знак"/>
    <w:basedOn w:val="a0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numbering" w:customStyle="1" w:styleId="WW8Num8">
    <w:name w:val="WW8Num8"/>
    <w:basedOn w:val="a2"/>
    <w:pPr>
      <w:numPr>
        <w:numId w:val="1"/>
      </w:numPr>
    </w:pPr>
  </w:style>
  <w:style w:type="numbering" w:customStyle="1" w:styleId="WW8Num10">
    <w:name w:val="WW8Num10"/>
    <w:basedOn w:val="a2"/>
    <w:pPr>
      <w:numPr>
        <w:numId w:val="2"/>
      </w:numPr>
    </w:pPr>
  </w:style>
  <w:style w:type="numbering" w:customStyle="1" w:styleId="WW8Num5">
    <w:name w:val="WW8Num5"/>
    <w:basedOn w:val="a2"/>
    <w:pPr>
      <w:numPr>
        <w:numId w:val="3"/>
      </w:numPr>
    </w:pPr>
  </w:style>
  <w:style w:type="numbering" w:customStyle="1" w:styleId="WW8Num2">
    <w:name w:val="WW8Num2"/>
    <w:basedOn w:val="a2"/>
    <w:pPr>
      <w:numPr>
        <w:numId w:val="4"/>
      </w:numPr>
    </w:pPr>
  </w:style>
  <w:style w:type="numbering" w:customStyle="1" w:styleId="WW8Num13">
    <w:name w:val="WW8Num13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4">
    <w:name w:val="WW8Num4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Num10">
    <w:name w:val="WWNum10"/>
    <w:basedOn w:val="a2"/>
    <w:pPr>
      <w:numPr>
        <w:numId w:val="9"/>
      </w:numPr>
    </w:pPr>
  </w:style>
  <w:style w:type="table" w:styleId="ad">
    <w:name w:val="Table Grid"/>
    <w:basedOn w:val="a1"/>
    <w:uiPriority w:val="59"/>
    <w:rsid w:val="00A06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06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Body Text"/>
    <w:basedOn w:val="Standard"/>
    <w:pPr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color w:val="000000"/>
      <w:sz w:val="23"/>
      <w:szCs w:val="23"/>
    </w:rPr>
  </w:style>
  <w:style w:type="character" w:customStyle="1" w:styleId="NumberingSymbols">
    <w:name w:val="Numbering Symbols"/>
  </w:style>
  <w:style w:type="character" w:customStyle="1" w:styleId="WW8Num10z0">
    <w:name w:val="WW8Num10z0"/>
    <w:rPr>
      <w:b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5z0">
    <w:name w:val="WW8Num5z0"/>
    <w:rPr>
      <w:rFonts w:cs="Times New Roman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2z1">
    <w:name w:val="WW8Num2z1"/>
    <w:rPr>
      <w:b w:val="0"/>
    </w:rPr>
  </w:style>
  <w:style w:type="character" w:customStyle="1" w:styleId="WW8Num13z0">
    <w:name w:val="WW8Num13z0"/>
    <w:rPr>
      <w:b w:val="0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4z1">
    <w:name w:val="WW8Num4z1"/>
    <w:rPr>
      <w:b w:val="0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b w:val="0"/>
    </w:rPr>
  </w:style>
  <w:style w:type="character" w:customStyle="1" w:styleId="ListLabel3">
    <w:name w:val="ListLabel 3"/>
    <w:rPr>
      <w:b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ac">
    <w:name w:val="Основной текст Знак"/>
    <w:basedOn w:val="a0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numbering" w:customStyle="1" w:styleId="WW8Num8">
    <w:name w:val="WW8Num8"/>
    <w:basedOn w:val="a2"/>
    <w:pPr>
      <w:numPr>
        <w:numId w:val="1"/>
      </w:numPr>
    </w:pPr>
  </w:style>
  <w:style w:type="numbering" w:customStyle="1" w:styleId="WW8Num10">
    <w:name w:val="WW8Num10"/>
    <w:basedOn w:val="a2"/>
    <w:pPr>
      <w:numPr>
        <w:numId w:val="2"/>
      </w:numPr>
    </w:pPr>
  </w:style>
  <w:style w:type="numbering" w:customStyle="1" w:styleId="WW8Num5">
    <w:name w:val="WW8Num5"/>
    <w:basedOn w:val="a2"/>
    <w:pPr>
      <w:numPr>
        <w:numId w:val="3"/>
      </w:numPr>
    </w:pPr>
  </w:style>
  <w:style w:type="numbering" w:customStyle="1" w:styleId="WW8Num2">
    <w:name w:val="WW8Num2"/>
    <w:basedOn w:val="a2"/>
    <w:pPr>
      <w:numPr>
        <w:numId w:val="4"/>
      </w:numPr>
    </w:pPr>
  </w:style>
  <w:style w:type="numbering" w:customStyle="1" w:styleId="WW8Num13">
    <w:name w:val="WW8Num13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4">
    <w:name w:val="WW8Num4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Num10">
    <w:name w:val="WWNum10"/>
    <w:basedOn w:val="a2"/>
    <w:pPr>
      <w:numPr>
        <w:numId w:val="9"/>
      </w:numPr>
    </w:pPr>
  </w:style>
  <w:style w:type="table" w:styleId="ad">
    <w:name w:val="Table Grid"/>
    <w:basedOn w:val="a1"/>
    <w:uiPriority w:val="59"/>
    <w:rsid w:val="00A06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0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Ирада Мамедова</dc:creator>
  <cp:lastModifiedBy>i.mamedova</cp:lastModifiedBy>
  <cp:revision>12</cp:revision>
  <cp:lastPrinted>2012-04-02T13:32:00Z</cp:lastPrinted>
  <dcterms:created xsi:type="dcterms:W3CDTF">2012-04-03T09:39:00Z</dcterms:created>
  <dcterms:modified xsi:type="dcterms:W3CDTF">2012-04-24T15:35:00Z</dcterms:modified>
</cp:coreProperties>
</file>